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00"/>
        <w:ind w:firstLine="0"/>
      </w:pPr>
      <w:bookmarkStart w:name="MUTUAL NON-DISCLOSURE AGREEMENT " w:id="1"/>
      <w:bookmarkEnd w:id="1"/>
      <w:r>
        <w:rPr>
          <w:b w:val="0"/>
        </w:rPr>
      </w:r>
      <w:r>
        <w:rPr>
          <w:color w:val="4E81BD"/>
        </w:rPr>
        <w:t>MUTUAL NON-DISCLOSURE </w:t>
      </w:r>
      <w:r>
        <w:rPr>
          <w:color w:val="4E81BD"/>
          <w:spacing w:val="-2"/>
        </w:rPr>
        <w:t>AGREEMENT</w:t>
      </w:r>
    </w:p>
    <w:p>
      <w:pPr>
        <w:spacing w:before="200"/>
        <w:ind w:left="160" w:right="0" w:firstLine="0"/>
        <w:jc w:val="left"/>
        <w:rPr>
          <w:b/>
          <w:sz w:val="24"/>
        </w:rPr>
      </w:pPr>
      <w:bookmarkStart w:name="Systems and Methods for Predicting Vulne" w:id="2"/>
      <w:bookmarkEnd w:id="2"/>
      <w:r>
        <w:rPr/>
      </w:r>
      <w:r>
        <w:rPr>
          <w:b/>
          <w:color w:val="4E81BD"/>
          <w:sz w:val="24"/>
        </w:rPr>
        <w:t>Systems</w:t>
      </w:r>
      <w:r>
        <w:rPr>
          <w:b/>
          <w:color w:val="4E81BD"/>
          <w:spacing w:val="-8"/>
          <w:sz w:val="24"/>
        </w:rPr>
        <w:t> </w:t>
      </w:r>
      <w:r>
        <w:rPr>
          <w:b/>
          <w:color w:val="4E81BD"/>
          <w:sz w:val="24"/>
        </w:rPr>
        <w:t>and</w:t>
      </w:r>
      <w:r>
        <w:rPr>
          <w:b/>
          <w:color w:val="4E81BD"/>
          <w:spacing w:val="-8"/>
          <w:sz w:val="24"/>
        </w:rPr>
        <w:t> </w:t>
      </w:r>
      <w:r>
        <w:rPr>
          <w:b/>
          <w:color w:val="4E81BD"/>
          <w:sz w:val="24"/>
        </w:rPr>
        <w:t>Methods</w:t>
      </w:r>
      <w:r>
        <w:rPr>
          <w:b/>
          <w:color w:val="4E81BD"/>
          <w:spacing w:val="-8"/>
          <w:sz w:val="24"/>
        </w:rPr>
        <w:t> </w:t>
      </w:r>
      <w:r>
        <w:rPr>
          <w:b/>
          <w:color w:val="4E81BD"/>
          <w:sz w:val="24"/>
        </w:rPr>
        <w:t>for</w:t>
      </w:r>
      <w:r>
        <w:rPr>
          <w:b/>
          <w:color w:val="4E81BD"/>
          <w:spacing w:val="-8"/>
          <w:sz w:val="24"/>
        </w:rPr>
        <w:t> </w:t>
      </w:r>
      <w:r>
        <w:rPr>
          <w:b/>
          <w:color w:val="4E81BD"/>
          <w:sz w:val="24"/>
        </w:rPr>
        <w:t>Predicting</w:t>
      </w:r>
      <w:r>
        <w:rPr>
          <w:b/>
          <w:color w:val="4E81BD"/>
          <w:spacing w:val="-8"/>
          <w:sz w:val="24"/>
        </w:rPr>
        <w:t> </w:t>
      </w:r>
      <w:r>
        <w:rPr>
          <w:b/>
          <w:color w:val="4E81BD"/>
          <w:sz w:val="24"/>
        </w:rPr>
        <w:t>Vulnerability</w:t>
      </w:r>
      <w:r>
        <w:rPr>
          <w:b/>
          <w:color w:val="4E81BD"/>
          <w:spacing w:val="-8"/>
          <w:sz w:val="24"/>
        </w:rPr>
        <w:t> </w:t>
      </w:r>
      <w:r>
        <w:rPr>
          <w:b/>
          <w:color w:val="4E81BD"/>
          <w:sz w:val="24"/>
        </w:rPr>
        <w:t>to</w:t>
      </w:r>
      <w:r>
        <w:rPr>
          <w:b/>
          <w:color w:val="4E81BD"/>
          <w:spacing w:val="-8"/>
          <w:sz w:val="24"/>
        </w:rPr>
        <w:t> </w:t>
      </w:r>
      <w:r>
        <w:rPr>
          <w:b/>
          <w:color w:val="4E81BD"/>
          <w:sz w:val="24"/>
        </w:rPr>
        <w:t>Institutional</w:t>
      </w:r>
      <w:r>
        <w:rPr>
          <w:b/>
          <w:color w:val="4E81BD"/>
          <w:spacing w:val="-8"/>
          <w:sz w:val="24"/>
        </w:rPr>
        <w:t> </w:t>
      </w:r>
      <w:r>
        <w:rPr>
          <w:b/>
          <w:color w:val="4E81BD"/>
          <w:sz w:val="24"/>
        </w:rPr>
        <w:t>Gaslighting,</w:t>
      </w:r>
      <w:r>
        <w:rPr>
          <w:b/>
          <w:color w:val="4E81BD"/>
          <w:spacing w:val="-8"/>
          <w:sz w:val="24"/>
        </w:rPr>
        <w:t> </w:t>
      </w:r>
      <w:r>
        <w:rPr>
          <w:b/>
          <w:color w:val="4E81BD"/>
          <w:sz w:val="24"/>
        </w:rPr>
        <w:t>Algorithmic Manipulation, and Emotional-AI Coercion</w:t>
      </w:r>
    </w:p>
    <w:p>
      <w:pPr>
        <w:tabs>
          <w:tab w:pos="3785" w:val="left" w:leader="none"/>
          <w:tab w:pos="4561" w:val="left" w:leader="none"/>
        </w:tabs>
        <w:spacing w:before="180"/>
        <w:ind w:left="160" w:right="0" w:firstLine="0"/>
        <w:jc w:val="left"/>
        <w:rPr>
          <w:sz w:val="24"/>
        </w:rPr>
      </w:pPr>
      <w:r>
        <w:rPr>
          <w:b/>
          <w:sz w:val="24"/>
        </w:rPr>
        <w:t>Effective Date: </w:t>
      </w:r>
      <w:r>
        <w:rPr>
          <w:sz w:val="24"/>
          <w:u w:val="single"/>
        </w:rPr>
        <w:tab/>
      </w:r>
      <w:r>
        <w:rPr>
          <w:sz w:val="24"/>
        </w:rPr>
        <w:t>,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</w:p>
    <w:p>
      <w:pPr>
        <w:pStyle w:val="Heading2"/>
        <w:ind w:left="160" w:firstLine="0"/>
      </w:pPr>
      <w:r>
        <w:rPr>
          <w:spacing w:val="-2"/>
        </w:rPr>
        <w:t>Between:</w:t>
      </w:r>
    </w:p>
    <w:p>
      <w:pPr>
        <w:spacing w:before="180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Disclosing </w:t>
      </w:r>
      <w:r>
        <w:rPr>
          <w:b/>
          <w:spacing w:val="-2"/>
          <w:sz w:val="24"/>
        </w:rPr>
        <w:t>Party:</w:t>
      </w:r>
    </w:p>
    <w:p>
      <w:pPr>
        <w:pStyle w:val="BodyText"/>
        <w:spacing w:before="0"/>
        <w:ind w:left="160"/>
      </w:pPr>
      <w:r>
        <w:rPr/>
        <w:t>Joshua </w:t>
      </w:r>
      <w:r>
        <w:rPr>
          <w:spacing w:val="-2"/>
        </w:rPr>
        <w:t>Garfunkel</w:t>
      </w:r>
    </w:p>
    <w:p>
      <w:pPr>
        <w:pStyle w:val="BodyText"/>
        <w:spacing w:before="0"/>
        <w:ind w:left="160" w:right="5406"/>
      </w:pPr>
      <w:r>
        <w:rPr/>
        <w:t>Principal</w:t>
      </w:r>
      <w:r>
        <w:rPr>
          <w:spacing w:val="-10"/>
        </w:rPr>
        <w:t> </w:t>
      </w:r>
      <w:r>
        <w:rPr/>
        <w:t>Investigator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Patent</w:t>
      </w:r>
      <w:r>
        <w:rPr>
          <w:spacing w:val="-10"/>
        </w:rPr>
        <w:t> </w:t>
      </w:r>
      <w:r>
        <w:rPr/>
        <w:t>Holder Email: </w:t>
      </w:r>
      <w:hyperlink r:id="rId5">
        <w:r>
          <w:rPr/>
          <w:t>joshua@disrupttheloop.com</w:t>
        </w:r>
      </w:hyperlink>
      <w:r>
        <w:rPr/>
        <w:t> Phone: (718) 914-7747</w:t>
      </w:r>
    </w:p>
    <w:p>
      <w:pPr>
        <w:pStyle w:val="BodyText"/>
        <w:spacing w:line="396" w:lineRule="auto" w:before="0"/>
        <w:ind w:left="160" w:right="3718"/>
      </w:pPr>
      <w:r>
        <w:rPr/>
        <w:t>Address:</w:t>
      </w:r>
      <w:r>
        <w:rPr>
          <w:spacing w:val="-12"/>
        </w:rPr>
        <w:t> </w:t>
      </w:r>
      <w:r>
        <w:rPr/>
        <w:t>770</w:t>
      </w:r>
      <w:r>
        <w:rPr>
          <w:spacing w:val="-12"/>
        </w:rPr>
        <w:t> </w:t>
      </w:r>
      <w:r>
        <w:rPr/>
        <w:t>Ocean</w:t>
      </w:r>
      <w:r>
        <w:rPr>
          <w:spacing w:val="-12"/>
        </w:rPr>
        <w:t> </w:t>
      </w:r>
      <w:r>
        <w:rPr/>
        <w:t>Parkway</w:t>
      </w:r>
      <w:r>
        <w:rPr>
          <w:spacing w:val="-12"/>
        </w:rPr>
        <w:t> </w:t>
      </w:r>
      <w:r>
        <w:rPr/>
        <w:t>7D,</w:t>
      </w:r>
      <w:r>
        <w:rPr>
          <w:spacing w:val="-12"/>
        </w:rPr>
        <w:t> </w:t>
      </w:r>
      <w:r>
        <w:rPr/>
        <w:t>Brooklyn</w:t>
      </w:r>
      <w:r>
        <w:rPr>
          <w:spacing w:val="-12"/>
        </w:rPr>
        <w:t> </w:t>
      </w:r>
      <w:r>
        <w:rPr/>
        <w:t>NY,</w:t>
      </w:r>
      <w:r>
        <w:rPr>
          <w:spacing w:val="-12"/>
        </w:rPr>
        <w:t> </w:t>
      </w:r>
      <w:r>
        <w:rPr/>
        <w:t>11230 Saini 9 Beit Shemesh IL, 9958609</w:t>
      </w:r>
    </w:p>
    <w:p>
      <w:pPr>
        <w:spacing w:before="1"/>
        <w:ind w:left="16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AND</w:t>
      </w:r>
    </w:p>
    <w:p>
      <w:pPr>
        <w:pStyle w:val="Heading2"/>
        <w:ind w:left="160" w:firstLine="0"/>
      </w:pPr>
      <w:r>
        <w:rPr/>
        <w:t>Receiving </w:t>
      </w:r>
      <w:r>
        <w:rPr>
          <w:spacing w:val="-2"/>
        </w:rPr>
        <w:t>Party:</w:t>
      </w:r>
    </w:p>
    <w:p>
      <w:pPr>
        <w:pStyle w:val="BodyText"/>
        <w:spacing w:before="0"/>
        <w:ind w:left="160"/>
      </w:pPr>
      <w:r>
        <w:rPr/>
        <w:t>[University/Institution </w:t>
      </w:r>
      <w:r>
        <w:rPr>
          <w:spacing w:val="-2"/>
        </w:rPr>
        <w:t>Name]</w:t>
      </w:r>
    </w:p>
    <w:p>
      <w:pPr>
        <w:pStyle w:val="BodyText"/>
        <w:tabs>
          <w:tab w:pos="6628" w:val="left" w:leader="none"/>
        </w:tabs>
        <w:spacing w:before="0"/>
        <w:ind w:left="160"/>
      </w:pPr>
      <w:r>
        <w:rPr/>
        <w:t>Authorized Representative: </w:t>
      </w:r>
      <w:r>
        <w:rPr>
          <w:u w:val="single"/>
        </w:rPr>
        <w:tab/>
      </w:r>
    </w:p>
    <w:p>
      <w:pPr>
        <w:pStyle w:val="BodyText"/>
        <w:tabs>
          <w:tab w:pos="4507" w:val="left" w:leader="none"/>
          <w:tab w:pos="4636" w:val="left" w:leader="none"/>
          <w:tab w:pos="4849" w:val="left" w:leader="none"/>
        </w:tabs>
        <w:spacing w:before="0"/>
        <w:ind w:left="160" w:right="4768"/>
      </w:pPr>
      <w:r>
        <w:rPr/>
        <w:t>Title: </w:t>
      </w:r>
      <w:r>
        <w:rPr>
          <w:u w:val="single"/>
        </w:rPr>
        <w:tab/>
      </w:r>
      <w:r>
        <w:rPr/>
        <w:t> Address: </w:t>
      </w:r>
      <w:r>
        <w:rPr>
          <w:u w:val="single"/>
        </w:rPr>
        <w:tab/>
        <w:tab/>
        <w:tab/>
      </w:r>
      <w:r>
        <w:rPr/>
        <w:t> Email: </w:t>
      </w:r>
      <w:r>
        <w:rPr>
          <w:u w:val="single"/>
        </w:rPr>
        <w:tab/>
        <w:tab/>
      </w: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75pt;margin-top:18.33379pt;width:462pt;height:.1pt;mso-position-horizontal-relative:page;mso-position-vertical-relative:paragraph;z-index:-15728640;mso-wrap-distance-left:0;mso-wrap-distance-right:0" id="docshape1" coordorigin="1500,367" coordsize="9240,0" path="m1500,367l10740,367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ind w:firstLine="0"/>
      </w:pPr>
      <w:bookmarkStart w:name="RECITALS " w:id="3"/>
      <w:bookmarkEnd w:id="3"/>
      <w:r>
        <w:rPr>
          <w:b w:val="0"/>
        </w:rPr>
      </w:r>
      <w:r>
        <w:rPr>
          <w:color w:val="4E81BD"/>
          <w:spacing w:val="-2"/>
        </w:rPr>
        <w:t>RECITALS</w:t>
      </w:r>
    </w:p>
    <w:p>
      <w:pPr>
        <w:pStyle w:val="BodyText"/>
        <w:ind w:left="160"/>
      </w:pPr>
      <w:r>
        <w:rPr>
          <w:b/>
        </w:rPr>
        <w:t>WHEREAS</w:t>
      </w:r>
      <w:r>
        <w:rPr/>
        <w:t>, the Disclosing Party has developed comprehensive theoretical frameworks, assessment</w:t>
      </w:r>
      <w:r>
        <w:rPr>
          <w:spacing w:val="-5"/>
        </w:rPr>
        <w:t> </w:t>
      </w:r>
      <w:r>
        <w:rPr/>
        <w:t>protocols,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computational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predicting</w:t>
      </w:r>
      <w:r>
        <w:rPr>
          <w:spacing w:val="-5"/>
        </w:rPr>
        <w:t> </w:t>
      </w:r>
      <w:r>
        <w:rPr/>
        <w:t>vulnerability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institutional manipulation, detecting covert manipulation tactics, quantifying psychological harm, and delivering therapeutic interventions (collectively, the “</w:t>
      </w:r>
      <w:r>
        <w:rPr>
          <w:b/>
        </w:rPr>
        <w:t>Proprietary Information</w:t>
      </w:r>
      <w:r>
        <w:rPr/>
        <w:t>”);</w:t>
      </w:r>
    </w:p>
    <w:p>
      <w:pPr>
        <w:pStyle w:val="BodyText"/>
        <w:ind w:left="160" w:right="134"/>
      </w:pPr>
      <w:r>
        <w:rPr>
          <w:b/>
        </w:rPr>
        <w:t>WHEREAS</w:t>
      </w:r>
      <w:r>
        <w:rPr/>
        <w:t>, the Proprietary Information is protected by provisional patent applications filed 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United</w:t>
      </w:r>
      <w:r>
        <w:rPr>
          <w:spacing w:val="-5"/>
        </w:rPr>
        <w:t> </w:t>
      </w:r>
      <w:r>
        <w:rPr/>
        <w:t>States</w:t>
      </w:r>
      <w:r>
        <w:rPr>
          <w:spacing w:val="-5"/>
        </w:rPr>
        <w:t> </w:t>
      </w:r>
      <w:r>
        <w:rPr/>
        <w:t>Patent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Trademark</w:t>
      </w:r>
      <w:r>
        <w:rPr>
          <w:spacing w:val="-5"/>
        </w:rPr>
        <w:t> </w:t>
      </w:r>
      <w:r>
        <w:rPr/>
        <w:t>Office,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No.</w:t>
      </w:r>
      <w:r>
        <w:rPr>
          <w:spacing w:val="-5"/>
        </w:rPr>
        <w:t> </w:t>
      </w:r>
      <w:r>
        <w:rPr/>
        <w:t>63/914,253</w:t>
      </w:r>
      <w:r>
        <w:rPr>
          <w:spacing w:val="-5"/>
        </w:rPr>
        <w:t> </w:t>
      </w:r>
      <w:r>
        <w:rPr/>
        <w:t>filed November 8, 2025, and continuation-in-part amendment filed November 9, 2025;</w:t>
      </w:r>
    </w:p>
    <w:p>
      <w:pPr>
        <w:pStyle w:val="BodyText"/>
        <w:ind w:left="160"/>
      </w:pPr>
      <w:r>
        <w:rPr>
          <w:b/>
        </w:rPr>
        <w:t>WHEREAS</w:t>
      </w:r>
      <w:r>
        <w:rPr/>
        <w:t>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desires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evaluate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Proprietary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purposes</w:t>
      </w:r>
      <w:r>
        <w:rPr>
          <w:spacing w:val="-4"/>
        </w:rPr>
        <w:t> </w:t>
      </w:r>
      <w:r>
        <w:rPr/>
        <w:t>of assessing potential research collaboration, empirical validation, algorithm development, and commercialization opportunities (the “</w:t>
      </w:r>
      <w:r>
        <w:rPr>
          <w:b/>
        </w:rPr>
        <w:t>Purpose</w:t>
      </w:r>
      <w:r>
        <w:rPr/>
        <w:t>”);</w:t>
      </w:r>
    </w:p>
    <w:p>
      <w:pPr>
        <w:pStyle w:val="BodyText"/>
        <w:ind w:left="160" w:right="134"/>
      </w:pPr>
      <w:r>
        <w:rPr>
          <w:b/>
        </w:rPr>
        <w:t>WHEREAS</w:t>
      </w:r>
      <w:r>
        <w:rPr/>
        <w:t>, both parties recognize the significant scientific, clinical, and commercial value of the</w:t>
      </w:r>
      <w:r>
        <w:rPr>
          <w:spacing w:val="-2"/>
        </w:rPr>
        <w:t> </w:t>
      </w:r>
      <w:r>
        <w:rPr/>
        <w:t>Proprietary Information and wish to protect its confidentiality during evaluation </w:t>
      </w:r>
      <w:r>
        <w:rPr>
          <w:spacing w:val="-2"/>
        </w:rPr>
        <w:t>discussions;</w:t>
      </w:r>
    </w:p>
    <w:p>
      <w:pPr>
        <w:spacing w:after="0"/>
        <w:sectPr>
          <w:type w:val="continuous"/>
          <w:pgSz w:w="12240" w:h="15840"/>
          <w:pgMar w:top="1820" w:bottom="280" w:left="1280" w:right="1340"/>
        </w:sectPr>
      </w:pPr>
    </w:p>
    <w:p>
      <w:pPr>
        <w:pStyle w:val="BodyText"/>
        <w:spacing w:before="60"/>
        <w:ind w:left="160"/>
      </w:pPr>
      <w:r>
        <w:rPr>
          <w:b/>
        </w:rPr>
        <w:t>NOW,</w:t>
      </w:r>
      <w:r>
        <w:rPr>
          <w:b/>
          <w:spacing w:val="-6"/>
        </w:rPr>
        <w:t> </w:t>
      </w:r>
      <w:r>
        <w:rPr>
          <w:b/>
        </w:rPr>
        <w:t>THEREFORE</w:t>
      </w:r>
      <w:r>
        <w:rPr/>
        <w:t>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consideration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mutual</w:t>
      </w:r>
      <w:r>
        <w:rPr>
          <w:spacing w:val="-6"/>
        </w:rPr>
        <w:t> </w:t>
      </w:r>
      <w:r>
        <w:rPr/>
        <w:t>covenants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promises</w:t>
      </w:r>
      <w:r>
        <w:rPr>
          <w:spacing w:val="-6"/>
        </w:rPr>
        <w:t> </w:t>
      </w:r>
      <w:r>
        <w:rPr/>
        <w:t>contained</w:t>
      </w:r>
      <w:r>
        <w:rPr>
          <w:spacing w:val="-6"/>
        </w:rPr>
        <w:t> </w:t>
      </w:r>
      <w:r>
        <w:rPr/>
        <w:t>herein, and for other good and valuable consideration, the receipt and sufficiency of which are hereby acknowledged, the parties agree as follows: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75pt;margin-top:7.604492pt;width:462pt;height:.1pt;mso-position-horizontal-relative:page;mso-position-vertical-relative:paragraph;z-index:-15728128;mso-wrap-distance-left:0;mso-wrap-distance-right:0" id="docshape2" coordorigin="1500,152" coordsize="9240,0" path="m1500,152l10740,152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90" w:after="0"/>
        <w:ind w:left="400" w:right="0" w:hanging="240"/>
        <w:jc w:val="left"/>
      </w:pPr>
      <w:bookmarkStart w:name="1. DEFINITIONS " w:id="4"/>
      <w:bookmarkEnd w:id="4"/>
      <w:r>
        <w:rPr>
          <w:color w:val="4E81BD"/>
          <w:spacing w:val="-2"/>
        </w:rPr>
        <w:t>DEFINITIONS</w:t>
      </w:r>
    </w:p>
    <w:p>
      <w:pPr>
        <w:pStyle w:val="ListParagraph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160" w:right="153" w:firstLine="0"/>
        <w:jc w:val="left"/>
        <w:rPr>
          <w:sz w:val="24"/>
        </w:rPr>
      </w:pPr>
      <w:r>
        <w:rPr>
          <w:b/>
          <w:sz w:val="24"/>
        </w:rPr>
        <w:t>“Confidential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Information”</w:t>
      </w:r>
      <w:r>
        <w:rPr>
          <w:b/>
          <w:spacing w:val="-5"/>
          <w:sz w:val="24"/>
        </w:rPr>
        <w:t> </w:t>
      </w:r>
      <w:r>
        <w:rPr>
          <w:sz w:val="24"/>
        </w:rPr>
        <w:t>means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information,</w:t>
      </w:r>
      <w:r>
        <w:rPr>
          <w:spacing w:val="-5"/>
          <w:sz w:val="24"/>
        </w:rPr>
        <w:t> </w:t>
      </w:r>
      <w:r>
        <w:rPr>
          <w:sz w:val="24"/>
        </w:rPr>
        <w:t>whether</w:t>
      </w:r>
      <w:r>
        <w:rPr>
          <w:spacing w:val="-5"/>
          <w:sz w:val="24"/>
        </w:rPr>
        <w:t> </w:t>
      </w:r>
      <w:r>
        <w:rPr>
          <w:sz w:val="24"/>
        </w:rPr>
        <w:t>written,</w:t>
      </w:r>
      <w:r>
        <w:rPr>
          <w:spacing w:val="-5"/>
          <w:sz w:val="24"/>
        </w:rPr>
        <w:t> </w:t>
      </w:r>
      <w:r>
        <w:rPr>
          <w:sz w:val="24"/>
        </w:rPr>
        <w:t>oral,</w:t>
      </w:r>
      <w:r>
        <w:rPr>
          <w:spacing w:val="-5"/>
          <w:sz w:val="24"/>
        </w:rPr>
        <w:t> </w:t>
      </w:r>
      <w:r>
        <w:rPr>
          <w:sz w:val="24"/>
        </w:rPr>
        <w:t>electronic,</w:t>
      </w:r>
      <w:r>
        <w:rPr>
          <w:spacing w:val="-5"/>
          <w:sz w:val="24"/>
        </w:rPr>
        <w:t> </w:t>
      </w:r>
      <w:r>
        <w:rPr>
          <w:sz w:val="24"/>
        </w:rPr>
        <w:t>visual, or in any other form, disclosed by the Disclosing Party to the Receiving Party, including but not limited to: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80" w:after="0"/>
        <w:ind w:left="160" w:right="221" w:firstLine="0"/>
        <w:jc w:val="left"/>
        <w:rPr>
          <w:sz w:val="24"/>
        </w:rPr>
      </w:pPr>
      <w:r>
        <w:rPr>
          <w:b/>
          <w:sz w:val="24"/>
        </w:rPr>
        <w:t>Technical Information: </w:t>
      </w:r>
      <w:r>
        <w:rPr>
          <w:sz w:val="24"/>
        </w:rPr>
        <w:t>- Complete provisional patent applications and all claims - Theoretical frameworks (Vulnerability Index, FFP Triplet, Tri-Hybrid Vigor, Digital Dignity Index,</w:t>
      </w:r>
      <w:r>
        <w:rPr>
          <w:spacing w:val="-4"/>
          <w:sz w:val="24"/>
        </w:rPr>
        <w:t> </w:t>
      </w:r>
      <w:r>
        <w:rPr>
          <w:sz w:val="24"/>
        </w:rPr>
        <w:t>Emotional</w:t>
      </w:r>
      <w:r>
        <w:rPr>
          <w:spacing w:val="-4"/>
          <w:sz w:val="24"/>
        </w:rPr>
        <w:t> </w:t>
      </w:r>
      <w:r>
        <w:rPr>
          <w:sz w:val="24"/>
        </w:rPr>
        <w:t>Capital</w:t>
      </w:r>
      <w:r>
        <w:rPr>
          <w:spacing w:val="-4"/>
          <w:sz w:val="24"/>
        </w:rPr>
        <w:t> </w:t>
      </w:r>
      <w:r>
        <w:rPr>
          <w:sz w:val="24"/>
        </w:rPr>
        <w:t>Management,</w:t>
      </w:r>
      <w:r>
        <w:rPr>
          <w:spacing w:val="-4"/>
          <w:sz w:val="24"/>
        </w:rPr>
        <w:t> </w:t>
      </w:r>
      <w:r>
        <w:rPr>
          <w:sz w:val="24"/>
        </w:rPr>
        <w:t>Prediction-as-Manufacturing</w:t>
      </w:r>
      <w:r>
        <w:rPr>
          <w:spacing w:val="-4"/>
          <w:sz w:val="24"/>
        </w:rPr>
        <w:t> </w:t>
      </w:r>
      <w:r>
        <w:rPr>
          <w:sz w:val="24"/>
        </w:rPr>
        <w:t>Detection,</w:t>
      </w:r>
      <w:r>
        <w:rPr>
          <w:spacing w:val="-4"/>
          <w:sz w:val="24"/>
        </w:rPr>
        <w:t> </w:t>
      </w:r>
      <w:r>
        <w:rPr>
          <w:sz w:val="24"/>
        </w:rPr>
        <w:t>Linguistic</w:t>
      </w:r>
      <w:r>
        <w:rPr>
          <w:spacing w:val="-4"/>
          <w:sz w:val="24"/>
        </w:rPr>
        <w:t> </w:t>
      </w:r>
      <w:r>
        <w:rPr>
          <w:sz w:val="24"/>
        </w:rPr>
        <w:t>Tool Diversity) - Mathematical formulas and algorithmic specifications - Assessment battery protocols and psychometric specifications - Software architecture and module designs - NLP training</w:t>
      </w:r>
      <w:r>
        <w:rPr>
          <w:spacing w:val="-3"/>
          <w:sz w:val="24"/>
        </w:rPr>
        <w:t> </w:t>
      </w:r>
      <w:r>
        <w:rPr>
          <w:sz w:val="24"/>
        </w:rPr>
        <w:t>methodologies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annotated</w:t>
      </w:r>
      <w:r>
        <w:rPr>
          <w:spacing w:val="-3"/>
          <w:sz w:val="24"/>
        </w:rPr>
        <w:t> </w:t>
      </w:r>
      <w:r>
        <w:rPr>
          <w:sz w:val="24"/>
        </w:rPr>
        <w:t>datasets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Neuroimaging</w:t>
      </w:r>
      <w:r>
        <w:rPr>
          <w:spacing w:val="-3"/>
          <w:sz w:val="24"/>
        </w:rPr>
        <w:t> </w:t>
      </w:r>
      <w:r>
        <w:rPr>
          <w:sz w:val="24"/>
        </w:rPr>
        <w:t>protocols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analysis</w:t>
      </w:r>
      <w:r>
        <w:rPr>
          <w:spacing w:val="-3"/>
          <w:sz w:val="24"/>
        </w:rPr>
        <w:t> </w:t>
      </w:r>
      <w:r>
        <w:rPr>
          <w:sz w:val="24"/>
        </w:rPr>
        <w:t>methods</w:t>
      </w:r>
      <w:r>
        <w:rPr>
          <w:spacing w:val="-3"/>
          <w:sz w:val="24"/>
        </w:rPr>
        <w:t> </w:t>
      </w:r>
      <w:r>
        <w:rPr>
          <w:sz w:val="24"/>
        </w:rPr>
        <w:t>- Cryptographic</w:t>
      </w:r>
      <w:r>
        <w:rPr>
          <w:spacing w:val="-4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generation</w:t>
      </w:r>
      <w:r>
        <w:rPr>
          <w:spacing w:val="-4"/>
          <w:sz w:val="24"/>
        </w:rPr>
        <w:t> </w:t>
      </w:r>
      <w:r>
        <w:rPr>
          <w:sz w:val="24"/>
        </w:rPr>
        <w:t>systems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Machine</w:t>
      </w:r>
      <w:r>
        <w:rPr>
          <w:spacing w:val="-4"/>
          <w:sz w:val="24"/>
        </w:rPr>
        <w:t> </w:t>
      </w: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architectures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training </w:t>
      </w:r>
      <w:r>
        <w:rPr>
          <w:spacing w:val="-2"/>
          <w:sz w:val="24"/>
        </w:rPr>
        <w:t>approaches</w:t>
      </w:r>
    </w:p>
    <w:p>
      <w:pPr>
        <w:pStyle w:val="ListParagraph"/>
        <w:numPr>
          <w:ilvl w:val="0"/>
          <w:numId w:val="2"/>
        </w:numPr>
        <w:tabs>
          <w:tab w:pos="514" w:val="left" w:leader="none"/>
        </w:tabs>
        <w:spacing w:line="240" w:lineRule="auto" w:before="180" w:after="0"/>
        <w:ind w:left="160" w:right="352" w:firstLine="0"/>
        <w:jc w:val="left"/>
        <w:rPr>
          <w:sz w:val="24"/>
        </w:rPr>
      </w:pPr>
      <w:r>
        <w:rPr>
          <w:b/>
          <w:sz w:val="24"/>
        </w:rPr>
        <w:t>Business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Information:</w:t>
      </w:r>
      <w:r>
        <w:rPr>
          <w:b/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strategies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timelines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Funding</w:t>
      </w:r>
      <w:r>
        <w:rPr>
          <w:spacing w:val="-4"/>
          <w:sz w:val="24"/>
        </w:rPr>
        <w:t> </w:t>
      </w:r>
      <w:r>
        <w:rPr>
          <w:sz w:val="24"/>
        </w:rPr>
        <w:t>strategies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budget projections - Commercialization plans and revenue models - Partnership structures and collaboration models - Institutional audit methodologies - Market analyses and competitive </w:t>
      </w:r>
      <w:r>
        <w:rPr>
          <w:spacing w:val="-2"/>
          <w:sz w:val="24"/>
        </w:rPr>
        <w:t>assessments</w:t>
      </w:r>
    </w:p>
    <w:p>
      <w:pPr>
        <w:pStyle w:val="ListParagraph"/>
        <w:numPr>
          <w:ilvl w:val="0"/>
          <w:numId w:val="2"/>
        </w:numPr>
        <w:tabs>
          <w:tab w:pos="487" w:val="left" w:leader="none"/>
        </w:tabs>
        <w:spacing w:line="240" w:lineRule="auto" w:before="180" w:after="0"/>
        <w:ind w:left="160" w:right="560" w:firstLine="0"/>
        <w:jc w:val="left"/>
        <w:rPr>
          <w:sz w:val="24"/>
        </w:rPr>
      </w:pPr>
      <w:r>
        <w:rPr>
          <w:b/>
          <w:sz w:val="24"/>
        </w:rPr>
        <w:t>Research Information: </w:t>
      </w:r>
      <w:r>
        <w:rPr>
          <w:sz w:val="24"/>
        </w:rPr>
        <w:t>- Study designs and research protocols - Preliminary data and validation</w:t>
      </w:r>
      <w:r>
        <w:rPr>
          <w:spacing w:val="-4"/>
          <w:sz w:val="24"/>
        </w:rPr>
        <w:t> </w:t>
      </w:r>
      <w:r>
        <w:rPr>
          <w:sz w:val="24"/>
        </w:rPr>
        <w:t>studies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Outcome</w:t>
      </w:r>
      <w:r>
        <w:rPr>
          <w:spacing w:val="-4"/>
          <w:sz w:val="24"/>
        </w:rPr>
        <w:t> </w:t>
      </w:r>
      <w:r>
        <w:rPr>
          <w:sz w:val="24"/>
        </w:rPr>
        <w:t>measures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statistical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plans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Participant</w:t>
      </w:r>
      <w:r>
        <w:rPr>
          <w:spacing w:val="-4"/>
          <w:sz w:val="24"/>
        </w:rPr>
        <w:t> </w:t>
      </w:r>
      <w:r>
        <w:rPr>
          <w:sz w:val="24"/>
        </w:rPr>
        <w:t>recruitment strategies - Clinical trial designs</w:t>
      </w:r>
    </w:p>
    <w:p>
      <w:pPr>
        <w:pStyle w:val="ListParagraph"/>
        <w:numPr>
          <w:ilvl w:val="0"/>
          <w:numId w:val="2"/>
        </w:numPr>
        <w:tabs>
          <w:tab w:pos="514" w:val="left" w:leader="none"/>
        </w:tabs>
        <w:spacing w:line="240" w:lineRule="auto" w:before="180" w:after="0"/>
        <w:ind w:left="160" w:right="480" w:firstLine="0"/>
        <w:jc w:val="left"/>
        <w:rPr>
          <w:sz w:val="24"/>
        </w:rPr>
      </w:pPr>
      <w:r>
        <w:rPr>
          <w:b/>
          <w:sz w:val="24"/>
        </w:rPr>
        <w:t>Strategic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Information:</w:t>
      </w:r>
      <w:r>
        <w:rPr>
          <w:b/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Intellectual</w:t>
      </w:r>
      <w:r>
        <w:rPr>
          <w:spacing w:val="-4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strategies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Regulatory</w:t>
      </w:r>
      <w:r>
        <w:rPr>
          <w:spacing w:val="-4"/>
          <w:sz w:val="24"/>
        </w:rPr>
        <w:t> </w:t>
      </w:r>
      <w:r>
        <w:rPr>
          <w:sz w:val="24"/>
        </w:rPr>
        <w:t>engagement</w:t>
      </w:r>
      <w:r>
        <w:rPr>
          <w:spacing w:val="-4"/>
          <w:sz w:val="24"/>
        </w:rPr>
        <w:t> </w:t>
      </w:r>
      <w:r>
        <w:rPr>
          <w:sz w:val="24"/>
        </w:rPr>
        <w:t>plans</w:t>
      </w:r>
      <w:r>
        <w:rPr>
          <w:spacing w:val="-4"/>
          <w:sz w:val="24"/>
        </w:rPr>
        <w:t> </w:t>
      </w:r>
      <w:r>
        <w:rPr>
          <w:sz w:val="24"/>
        </w:rPr>
        <w:t>- Publication strategies - Stakeholder relationships and networks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Exclusions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Confidential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160"/>
      </w:pPr>
      <w:r>
        <w:rPr/>
        <w:t>Confidential Information does not include information </w:t>
      </w:r>
      <w:r>
        <w:rPr>
          <w:spacing w:val="-2"/>
        </w:rPr>
        <w:t>that: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153" w:hanging="480"/>
        <w:jc w:val="left"/>
        <w:rPr>
          <w:sz w:val="24"/>
        </w:rPr>
      </w:pP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publicly</w:t>
      </w:r>
      <w:r>
        <w:rPr>
          <w:spacing w:val="-5"/>
          <w:sz w:val="24"/>
        </w:rPr>
        <w:t> </w:t>
      </w:r>
      <w:r>
        <w:rPr>
          <w:sz w:val="24"/>
        </w:rPr>
        <w:t>available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disclosure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becomes</w:t>
      </w:r>
      <w:r>
        <w:rPr>
          <w:spacing w:val="-5"/>
          <w:sz w:val="24"/>
        </w:rPr>
        <w:t> </w:t>
      </w:r>
      <w:r>
        <w:rPr>
          <w:sz w:val="24"/>
        </w:rPr>
        <w:t>publicly</w:t>
      </w:r>
      <w:r>
        <w:rPr>
          <w:spacing w:val="-5"/>
          <w:sz w:val="24"/>
        </w:rPr>
        <w:t> </w:t>
      </w:r>
      <w:r>
        <w:rPr>
          <w:sz w:val="24"/>
        </w:rPr>
        <w:t>available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no breach of this Agreement by the Receiving Party;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371" w:hanging="480"/>
        <w:jc w:val="left"/>
        <w:rPr>
          <w:sz w:val="24"/>
        </w:rPr>
      </w:pP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rightfully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Receiving</w:t>
      </w:r>
      <w:r>
        <w:rPr>
          <w:spacing w:val="-6"/>
          <w:sz w:val="24"/>
        </w:rPr>
        <w:t> </w:t>
      </w:r>
      <w:r>
        <w:rPr>
          <w:sz w:val="24"/>
        </w:rPr>
        <w:t>Party’s</w:t>
      </w:r>
      <w:r>
        <w:rPr>
          <w:spacing w:val="-6"/>
          <w:sz w:val="24"/>
        </w:rPr>
        <w:t> </w:t>
      </w:r>
      <w:r>
        <w:rPr>
          <w:sz w:val="24"/>
        </w:rPr>
        <w:t>possession</w:t>
      </w:r>
      <w:r>
        <w:rPr>
          <w:spacing w:val="-6"/>
          <w:sz w:val="24"/>
        </w:rPr>
        <w:t> </w:t>
      </w:r>
      <w:r>
        <w:rPr>
          <w:sz w:val="24"/>
        </w:rPr>
        <w:t>prior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disclosure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Disclosing Party, as evidenced by written records;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600" w:hanging="480"/>
        <w:jc w:val="lef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independently</w:t>
      </w:r>
      <w:r>
        <w:rPr>
          <w:spacing w:val="-3"/>
          <w:sz w:val="24"/>
        </w:rPr>
        <w:t> </w:t>
      </w:r>
      <w:r>
        <w:rPr>
          <w:sz w:val="24"/>
        </w:rPr>
        <w:t>developed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Receiving</w:t>
      </w:r>
      <w:r>
        <w:rPr>
          <w:spacing w:val="-3"/>
          <w:sz w:val="24"/>
        </w:rPr>
        <w:t> </w:t>
      </w:r>
      <w:r>
        <w:rPr>
          <w:sz w:val="24"/>
        </w:rPr>
        <w:t>Party</w:t>
      </w:r>
      <w:r>
        <w:rPr>
          <w:spacing w:val="-3"/>
          <w:sz w:val="24"/>
        </w:rPr>
        <w:t> </w:t>
      </w:r>
      <w:r>
        <w:rPr>
          <w:sz w:val="24"/>
        </w:rPr>
        <w:t>without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reference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 Confidential Information, as evidenced by written records;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553" w:hanging="480"/>
        <w:jc w:val="lef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rightfully</w:t>
      </w:r>
      <w:r>
        <w:rPr>
          <w:spacing w:val="-3"/>
          <w:sz w:val="24"/>
        </w:rPr>
        <w:t> </w:t>
      </w:r>
      <w:r>
        <w:rPr>
          <w:sz w:val="24"/>
        </w:rPr>
        <w:t>received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Receiving</w:t>
      </w:r>
      <w:r>
        <w:rPr>
          <w:spacing w:val="-3"/>
          <w:sz w:val="24"/>
        </w:rPr>
        <w:t> </w:t>
      </w:r>
      <w:r>
        <w:rPr>
          <w:sz w:val="24"/>
        </w:rPr>
        <w:t>Party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third</w:t>
      </w:r>
      <w:r>
        <w:rPr>
          <w:spacing w:val="-3"/>
          <w:sz w:val="24"/>
        </w:rPr>
        <w:t> </w:t>
      </w:r>
      <w:r>
        <w:rPr>
          <w:sz w:val="24"/>
        </w:rPr>
        <w:t>party</w:t>
      </w:r>
      <w:r>
        <w:rPr>
          <w:spacing w:val="-3"/>
          <w:sz w:val="24"/>
        </w:rPr>
        <w:t> </w:t>
      </w:r>
      <w:r>
        <w:rPr>
          <w:sz w:val="24"/>
        </w:rPr>
        <w:t>without</w:t>
      </w:r>
      <w:r>
        <w:rPr>
          <w:spacing w:val="-3"/>
          <w:sz w:val="24"/>
        </w:rPr>
        <w:t> </w:t>
      </w:r>
      <w:r>
        <w:rPr>
          <w:sz w:val="24"/>
        </w:rPr>
        <w:t>breach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 confidentiality obligation; or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80" w:bottom="280" w:left="1280" w:right="1340"/>
        </w:sectPr>
      </w:pP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60" w:after="0"/>
        <w:ind w:left="880" w:right="225" w:hanging="480"/>
        <w:jc w:val="left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required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disclosed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law,</w:t>
      </w:r>
      <w:r>
        <w:rPr>
          <w:spacing w:val="-5"/>
          <w:sz w:val="24"/>
        </w:rPr>
        <w:t> </w:t>
      </w:r>
      <w:r>
        <w:rPr>
          <w:sz w:val="24"/>
        </w:rPr>
        <w:t>regulation,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court</w:t>
      </w:r>
      <w:r>
        <w:rPr>
          <w:spacing w:val="-5"/>
          <w:sz w:val="24"/>
        </w:rPr>
        <w:t> </w:t>
      </w:r>
      <w:r>
        <w:rPr>
          <w:sz w:val="24"/>
        </w:rPr>
        <w:t>order,</w:t>
      </w:r>
      <w:r>
        <w:rPr>
          <w:spacing w:val="-5"/>
          <w:sz w:val="24"/>
        </w:rPr>
        <w:t> </w:t>
      </w:r>
      <w:r>
        <w:rPr>
          <w:sz w:val="24"/>
        </w:rPr>
        <w:t>provided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Receiving Party provides prompt written notice to the Disclosing Party and cooperates in seeking protective orders or other appropriate remedies.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75pt;margin-top:8.604492pt;width:462pt;height:.1pt;mso-position-horizontal-relative:page;mso-position-vertical-relative:paragraph;z-index:-15727616;mso-wrap-distance-left:0;mso-wrap-distance-right:0" id="docshape3" coordorigin="1500,172" coordsize="9240,0" path="m1500,172l10740,172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90" w:after="0"/>
        <w:ind w:left="400" w:right="0" w:hanging="240"/>
        <w:jc w:val="left"/>
      </w:pPr>
      <w:bookmarkStart w:name="2. OBLIGATIONS OF RECEIVING PARTY " w:id="5"/>
      <w:bookmarkEnd w:id="5"/>
      <w:r>
        <w:rPr>
          <w:color w:val="4E81BD"/>
        </w:rPr>
        <w:t>OBLIG</w:t>
      </w:r>
      <w:r>
        <w:rPr>
          <w:color w:val="4E81BD"/>
        </w:rPr>
        <w:t>ATIONS</w:t>
      </w:r>
      <w:r>
        <w:rPr>
          <w:color w:val="4E81BD"/>
          <w:spacing w:val="-6"/>
        </w:rPr>
        <w:t> </w:t>
      </w:r>
      <w:r>
        <w:rPr>
          <w:color w:val="4E81BD"/>
        </w:rPr>
        <w:t>OF</w:t>
      </w:r>
      <w:r>
        <w:rPr>
          <w:color w:val="4E81BD"/>
          <w:spacing w:val="-6"/>
        </w:rPr>
        <w:t> </w:t>
      </w:r>
      <w:r>
        <w:rPr>
          <w:color w:val="4E81BD"/>
        </w:rPr>
        <w:t>RECEIVING</w:t>
      </w:r>
      <w:r>
        <w:rPr>
          <w:color w:val="4E81BD"/>
          <w:spacing w:val="-6"/>
        </w:rPr>
        <w:t> </w:t>
      </w:r>
      <w:r>
        <w:rPr>
          <w:color w:val="4E81BD"/>
          <w:spacing w:val="-4"/>
        </w:rPr>
        <w:t>PARTY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Confidentiality </w:t>
      </w:r>
      <w:r>
        <w:rPr>
          <w:spacing w:val="-2"/>
        </w:rPr>
        <w:t>Obligation:</w:t>
      </w:r>
    </w:p>
    <w:p>
      <w:pPr>
        <w:pStyle w:val="BodyText"/>
        <w:ind w:left="160"/>
      </w:pPr>
      <w:r>
        <w:rPr/>
        <w:t>The Receiving Party agrees </w:t>
      </w:r>
      <w:r>
        <w:rPr>
          <w:spacing w:val="-5"/>
        </w:rPr>
        <w:t>to: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0" w:hanging="480"/>
        <w:jc w:val="left"/>
        <w:rPr>
          <w:sz w:val="24"/>
        </w:rPr>
      </w:pPr>
      <w:r>
        <w:rPr>
          <w:sz w:val="24"/>
        </w:rPr>
        <w:t>Hold all Confidential Information in strict </w:t>
      </w:r>
      <w:r>
        <w:rPr>
          <w:spacing w:val="-2"/>
          <w:sz w:val="24"/>
        </w:rPr>
        <w:t>confidence;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246" w:hanging="480"/>
        <w:jc w:val="left"/>
        <w:rPr>
          <w:sz w:val="24"/>
        </w:rPr>
      </w:pP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disclose</w:t>
      </w:r>
      <w:r>
        <w:rPr>
          <w:spacing w:val="-4"/>
          <w:sz w:val="24"/>
        </w:rPr>
        <w:t> </w:t>
      </w:r>
      <w:r>
        <w:rPr>
          <w:sz w:val="24"/>
        </w:rPr>
        <w:t>Confidential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third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4"/>
          <w:sz w:val="24"/>
        </w:rPr>
        <w:t> </w:t>
      </w: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written</w:t>
      </w:r>
      <w:r>
        <w:rPr>
          <w:spacing w:val="-4"/>
          <w:sz w:val="24"/>
        </w:rPr>
        <w:t> </w:t>
      </w:r>
      <w:r>
        <w:rPr>
          <w:sz w:val="24"/>
        </w:rPr>
        <w:t>consent</w:t>
      </w:r>
      <w:r>
        <w:rPr>
          <w:spacing w:val="-4"/>
          <w:sz w:val="24"/>
        </w:rPr>
        <w:t> </w:t>
      </w:r>
      <w:r>
        <w:rPr>
          <w:sz w:val="24"/>
        </w:rPr>
        <w:t>of the Disclosing Party;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0" w:hanging="480"/>
        <w:jc w:val="left"/>
        <w:rPr>
          <w:sz w:val="24"/>
        </w:rPr>
      </w:pPr>
      <w:r>
        <w:rPr>
          <w:sz w:val="24"/>
        </w:rPr>
        <w:t>Use the Confidential Information solely for the Purpose stated </w:t>
      </w:r>
      <w:r>
        <w:rPr>
          <w:spacing w:val="-2"/>
          <w:sz w:val="24"/>
        </w:rPr>
        <w:t>above;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221" w:hanging="480"/>
        <w:jc w:val="left"/>
        <w:rPr>
          <w:sz w:val="24"/>
        </w:rPr>
      </w:pPr>
      <w:r>
        <w:rPr>
          <w:sz w:val="24"/>
        </w:rPr>
        <w:t>Protect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Confidential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least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degree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protect its own confidential information, but in no event less than reasonable care;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310" w:hanging="480"/>
        <w:jc w:val="left"/>
        <w:rPr>
          <w:sz w:val="24"/>
        </w:rPr>
      </w:pP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reverse</w:t>
      </w:r>
      <w:r>
        <w:rPr>
          <w:spacing w:val="-5"/>
          <w:sz w:val="24"/>
        </w:rPr>
        <w:t> </w:t>
      </w:r>
      <w:r>
        <w:rPr>
          <w:sz w:val="24"/>
        </w:rPr>
        <w:t>engineer,</w:t>
      </w:r>
      <w:r>
        <w:rPr>
          <w:spacing w:val="-5"/>
          <w:sz w:val="24"/>
        </w:rPr>
        <w:t> </w:t>
      </w:r>
      <w:r>
        <w:rPr>
          <w:sz w:val="24"/>
        </w:rPr>
        <w:t>decompile,</w:t>
      </w:r>
      <w:r>
        <w:rPr>
          <w:spacing w:val="-5"/>
          <w:sz w:val="24"/>
        </w:rPr>
        <w:t> </w:t>
      </w:r>
      <w:r>
        <w:rPr>
          <w:sz w:val="24"/>
        </w:rPr>
        <w:t>disassemble,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otherwise</w:t>
      </w:r>
      <w:r>
        <w:rPr>
          <w:spacing w:val="-5"/>
          <w:sz w:val="24"/>
        </w:rPr>
        <w:t> </w:t>
      </w:r>
      <w:r>
        <w:rPr>
          <w:sz w:val="24"/>
        </w:rPr>
        <w:t>attempt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derive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source code or underlying algorithms from any Confidential Information.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200" w:after="0"/>
        <w:ind w:left="520" w:right="0" w:hanging="360"/>
        <w:jc w:val="left"/>
      </w:pPr>
      <w:r>
        <w:rPr/>
        <w:t>Limited </w:t>
      </w:r>
      <w:r>
        <w:rPr>
          <w:spacing w:val="-2"/>
        </w:rPr>
        <w:t>Disclosure:</w:t>
      </w:r>
    </w:p>
    <w:p>
      <w:pPr>
        <w:pStyle w:val="BodyText"/>
        <w:ind w:left="160"/>
      </w:pPr>
      <w:r>
        <w:rPr/>
        <w:t>The</w:t>
      </w:r>
      <w:r>
        <w:rPr>
          <w:spacing w:val="-4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disclose</w:t>
      </w:r>
      <w:r>
        <w:rPr>
          <w:spacing w:val="-4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employees,</w:t>
      </w:r>
      <w:r>
        <w:rPr>
          <w:spacing w:val="-4"/>
        </w:rPr>
        <w:t> </w:t>
      </w:r>
      <w:r>
        <w:rPr/>
        <w:t>officers, directors, advisors, consultants, faculty members, and legal counsel (collectively, “</w:t>
      </w:r>
      <w:r>
        <w:rPr>
          <w:b/>
        </w:rPr>
        <w:t>Representatives</w:t>
      </w:r>
      <w:r>
        <w:rPr/>
        <w:t>”) who: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0" w:hanging="480"/>
        <w:jc w:val="left"/>
        <w:rPr>
          <w:sz w:val="24"/>
        </w:rPr>
      </w:pPr>
      <w:r>
        <w:rPr>
          <w:sz w:val="24"/>
        </w:rPr>
        <w:t>Have a legitimate need to know for the </w:t>
      </w:r>
      <w:r>
        <w:rPr>
          <w:spacing w:val="-2"/>
          <w:sz w:val="24"/>
        </w:rPr>
        <w:t>Purpose;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0" w:hanging="480"/>
        <w:jc w:val="left"/>
        <w:rPr>
          <w:sz w:val="24"/>
        </w:rPr>
      </w:pPr>
      <w:r>
        <w:rPr>
          <w:sz w:val="24"/>
        </w:rPr>
        <w:t>Have been informed of the confidential nature of the </w:t>
      </w:r>
      <w:r>
        <w:rPr>
          <w:spacing w:val="-2"/>
          <w:sz w:val="24"/>
        </w:rPr>
        <w:t>information;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273" w:hanging="480"/>
        <w:jc w:val="left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bound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confidentiality</w:t>
      </w:r>
      <w:r>
        <w:rPr>
          <w:spacing w:val="-4"/>
          <w:sz w:val="24"/>
        </w:rPr>
        <w:t> </w:t>
      </w:r>
      <w:r>
        <w:rPr>
          <w:sz w:val="24"/>
        </w:rPr>
        <w:t>obligations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least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restrictive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those</w:t>
      </w:r>
      <w:r>
        <w:rPr>
          <w:spacing w:val="-4"/>
          <w:sz w:val="24"/>
        </w:rPr>
        <w:t> </w:t>
      </w:r>
      <w:r>
        <w:rPr>
          <w:sz w:val="24"/>
        </w:rPr>
        <w:t>contained</w:t>
      </w:r>
      <w:r>
        <w:rPr>
          <w:spacing w:val="-4"/>
          <w:sz w:val="24"/>
        </w:rPr>
        <w:t> </w:t>
      </w:r>
      <w:r>
        <w:rPr>
          <w:sz w:val="24"/>
        </w:rPr>
        <w:t>herein; </w:t>
      </w:r>
      <w:r>
        <w:rPr>
          <w:spacing w:val="-4"/>
          <w:sz w:val="24"/>
        </w:rPr>
        <w:t>and</w:t>
      </w:r>
    </w:p>
    <w:p>
      <w:pPr>
        <w:pStyle w:val="ListParagraph"/>
        <w:numPr>
          <w:ilvl w:val="2"/>
          <w:numId w:val="1"/>
        </w:numPr>
        <w:tabs>
          <w:tab w:pos="880" w:val="left" w:leader="none"/>
        </w:tabs>
        <w:spacing w:line="240" w:lineRule="auto" w:before="200" w:after="0"/>
        <w:ind w:left="880" w:right="0" w:hanging="480"/>
        <w:jc w:val="left"/>
        <w:rPr>
          <w:rFonts w:ascii="Cambria"/>
          <w:sz w:val="24"/>
        </w:rPr>
      </w:pPr>
      <w:r>
        <w:rPr>
          <w:sz w:val="24"/>
        </w:rPr>
        <w:t>Are listed in </w:t>
      </w:r>
      <w:r>
        <w:rPr>
          <w:b/>
          <w:sz w:val="24"/>
        </w:rPr>
        <w:t>Exhibit A </w:t>
      </w:r>
      <w:r>
        <w:rPr>
          <w:sz w:val="24"/>
        </w:rPr>
        <w:t>attached </w:t>
      </w:r>
      <w:r>
        <w:rPr>
          <w:spacing w:val="-2"/>
          <w:sz w:val="24"/>
        </w:rPr>
        <w:t>hereto.</w:t>
      </w:r>
    </w:p>
    <w:p>
      <w:pPr>
        <w:pStyle w:val="BodyText"/>
        <w:spacing w:before="200"/>
        <w:ind w:left="160" w:right="220"/>
      </w:pPr>
      <w:r>
        <w:rPr/>
        <w:t>The</w:t>
      </w:r>
      <w:r>
        <w:rPr>
          <w:spacing w:val="-3"/>
        </w:rPr>
        <w:t> </w:t>
      </w:r>
      <w:r>
        <w:rPr/>
        <w:t>Receiving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breach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its </w:t>
      </w:r>
      <w:r>
        <w:rPr>
          <w:spacing w:val="-2"/>
        </w:rPr>
        <w:t>Representatives.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No Unauthorized </w:t>
      </w:r>
      <w:r>
        <w:rPr>
          <w:spacing w:val="-4"/>
        </w:rPr>
        <w:t>Use:</w:t>
      </w:r>
    </w:p>
    <w:p>
      <w:pPr>
        <w:pStyle w:val="BodyText"/>
        <w:ind w:left="160"/>
      </w:pPr>
      <w:r>
        <w:rPr/>
        <w:t>The Receiving Party agrees not </w:t>
      </w:r>
      <w:r>
        <w:rPr>
          <w:spacing w:val="-5"/>
        </w:rPr>
        <w:t>to: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0" w:hanging="480"/>
        <w:jc w:val="left"/>
        <w:rPr>
          <w:sz w:val="24"/>
        </w:rPr>
      </w:pPr>
      <w:r>
        <w:rPr>
          <w:sz w:val="24"/>
        </w:rPr>
        <w:t>Use Confidential Information for any competitive </w:t>
      </w:r>
      <w:r>
        <w:rPr>
          <w:spacing w:val="-2"/>
          <w:sz w:val="24"/>
        </w:rPr>
        <w:t>purpose;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0" w:hanging="480"/>
        <w:jc w:val="left"/>
        <w:rPr>
          <w:sz w:val="24"/>
        </w:rPr>
      </w:pPr>
      <w:r>
        <w:rPr>
          <w:sz w:val="24"/>
        </w:rPr>
        <w:t>File patent applications based on Confidential Information without written </w:t>
      </w:r>
      <w:r>
        <w:rPr>
          <w:spacing w:val="-2"/>
          <w:sz w:val="24"/>
        </w:rPr>
        <w:t>consent;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0" w:hanging="480"/>
        <w:jc w:val="left"/>
        <w:rPr>
          <w:sz w:val="24"/>
        </w:rPr>
      </w:pPr>
      <w:r>
        <w:rPr>
          <w:sz w:val="24"/>
        </w:rPr>
        <w:t>Publish or present Confidential Information without written </w:t>
      </w:r>
      <w:r>
        <w:rPr>
          <w:spacing w:val="-2"/>
          <w:sz w:val="24"/>
        </w:rPr>
        <w:t>consent;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80" w:bottom="280" w:left="1280" w:right="1340"/>
        </w:sectPr>
      </w:pP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60" w:after="0"/>
        <w:ind w:left="880" w:right="100" w:hanging="48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> </w:t>
      </w:r>
      <w:r>
        <w:rPr>
          <w:sz w:val="24"/>
        </w:rPr>
        <w:t>products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incorporate</w:t>
      </w:r>
      <w:r>
        <w:rPr>
          <w:spacing w:val="-4"/>
          <w:sz w:val="24"/>
        </w:rPr>
        <w:t> </w:t>
      </w:r>
      <w:r>
        <w:rPr>
          <w:sz w:val="24"/>
        </w:rPr>
        <w:t>Confidential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separate written agreement;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360" w:hanging="480"/>
        <w:jc w:val="left"/>
        <w:rPr>
          <w:sz w:val="24"/>
        </w:rPr>
      </w:pPr>
      <w:r>
        <w:rPr>
          <w:sz w:val="24"/>
        </w:rPr>
        <w:t>Share</w:t>
      </w:r>
      <w:r>
        <w:rPr>
          <w:spacing w:val="-5"/>
          <w:sz w:val="24"/>
        </w:rPr>
        <w:t> </w:t>
      </w:r>
      <w:r>
        <w:rPr>
          <w:sz w:val="24"/>
        </w:rPr>
        <w:t>Confidential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third</w:t>
      </w:r>
      <w:r>
        <w:rPr>
          <w:spacing w:val="-5"/>
          <w:sz w:val="24"/>
        </w:rPr>
        <w:t> </w:t>
      </w:r>
      <w:r>
        <w:rPr>
          <w:sz w:val="24"/>
        </w:rPr>
        <w:t>parties,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universities,</w:t>
      </w:r>
      <w:r>
        <w:rPr>
          <w:spacing w:val="-5"/>
          <w:sz w:val="24"/>
        </w:rPr>
        <w:t> </w:t>
      </w:r>
      <w:r>
        <w:rPr>
          <w:sz w:val="24"/>
        </w:rPr>
        <w:t>research institutions, or commercial entities, without written consent.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shape style="position:absolute;margin-left:75pt;margin-top:7.805665pt;width:462pt;height:.1pt;mso-position-horizontal-relative:page;mso-position-vertical-relative:paragraph;z-index:-15727104;mso-wrap-distance-left:0;mso-wrap-distance-right:0" id="docshape4" coordorigin="1500,156" coordsize="9240,0" path="m1500,156l10740,156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90" w:after="0"/>
        <w:ind w:left="400" w:right="0" w:hanging="240"/>
        <w:jc w:val="left"/>
      </w:pPr>
      <w:bookmarkStart w:name="3. INTELLECTUAL PROPERTY RIGHTS " w:id="6"/>
      <w:bookmarkEnd w:id="6"/>
      <w:r>
        <w:rPr>
          <w:color w:val="4E81BD"/>
        </w:rPr>
        <w:t>INTELLECTUAL</w:t>
      </w:r>
      <w:r>
        <w:rPr>
          <w:color w:val="4E81BD"/>
          <w:spacing w:val="-5"/>
        </w:rPr>
        <w:t> </w:t>
      </w:r>
      <w:r>
        <w:rPr>
          <w:color w:val="4E81BD"/>
        </w:rPr>
        <w:t>PROPERTY</w:t>
      </w:r>
      <w:r>
        <w:rPr>
          <w:color w:val="4E81BD"/>
          <w:spacing w:val="-4"/>
        </w:rPr>
        <w:t> </w:t>
      </w:r>
      <w:r>
        <w:rPr>
          <w:color w:val="4E81BD"/>
          <w:spacing w:val="-2"/>
        </w:rPr>
        <w:t>RIGHTS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No License </w:t>
      </w:r>
      <w:r>
        <w:rPr>
          <w:spacing w:val="-2"/>
        </w:rPr>
        <w:t>Granted:</w:t>
      </w:r>
    </w:p>
    <w:p>
      <w:pPr>
        <w:pStyle w:val="BodyText"/>
        <w:ind w:left="160" w:right="134"/>
      </w:pPr>
      <w:r>
        <w:rPr/>
        <w:t>Nothing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grants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Receiving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license,</w:t>
      </w:r>
      <w:r>
        <w:rPr>
          <w:spacing w:val="-3"/>
        </w:rPr>
        <w:t> </w:t>
      </w:r>
      <w:r>
        <w:rPr/>
        <w:t>right,</w:t>
      </w:r>
      <w:r>
        <w:rPr>
          <w:spacing w:val="-3"/>
        </w:rPr>
        <w:t> </w:t>
      </w:r>
      <w:r>
        <w:rPr/>
        <w:t>title,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to the Confidential Information or any intellectual property rights therein. All Confidential Information remains the sole property of the Disclosing Party.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Patent </w:t>
      </w:r>
      <w:r>
        <w:rPr>
          <w:spacing w:val="-2"/>
        </w:rPr>
        <w:t>Rights:</w:t>
      </w:r>
    </w:p>
    <w:p>
      <w:pPr>
        <w:pStyle w:val="BodyText"/>
        <w:ind w:left="160"/>
      </w:pPr>
      <w:r>
        <w:rPr/>
        <w:t>The Receiving Party acknowledges </w:t>
      </w:r>
      <w:r>
        <w:rPr>
          <w:spacing w:val="-2"/>
        </w:rPr>
        <w:t>that: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346" w:hanging="48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Disclosing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filed</w:t>
      </w:r>
      <w:r>
        <w:rPr>
          <w:spacing w:val="-4"/>
          <w:sz w:val="24"/>
        </w:rPr>
        <w:t> </w:t>
      </w:r>
      <w:r>
        <w:rPr>
          <w:sz w:val="24"/>
        </w:rPr>
        <w:t>provisional</w:t>
      </w:r>
      <w:r>
        <w:rPr>
          <w:spacing w:val="-4"/>
          <w:sz w:val="24"/>
        </w:rPr>
        <w:t> </w:t>
      </w:r>
      <w:r>
        <w:rPr>
          <w:sz w:val="24"/>
        </w:rPr>
        <w:t>patent</w:t>
      </w:r>
      <w:r>
        <w:rPr>
          <w:spacing w:val="-4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covering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systems</w:t>
      </w:r>
      <w:r>
        <w:rPr>
          <w:spacing w:val="-4"/>
          <w:sz w:val="24"/>
        </w:rPr>
        <w:t> </w:t>
      </w:r>
      <w:r>
        <w:rPr>
          <w:sz w:val="24"/>
        </w:rPr>
        <w:t>and methods described in the Confidential Information;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713" w:hanging="480"/>
        <w:jc w:val="left"/>
        <w:rPr>
          <w:sz w:val="24"/>
        </w:rPr>
      </w:pPr>
      <w:r>
        <w:rPr>
          <w:sz w:val="24"/>
        </w:rPr>
        <w:t>Non-provisional</w:t>
      </w:r>
      <w:r>
        <w:rPr>
          <w:spacing w:val="-4"/>
          <w:sz w:val="24"/>
        </w:rPr>
        <w:t> </w:t>
      </w:r>
      <w:r>
        <w:rPr>
          <w:sz w:val="24"/>
        </w:rPr>
        <w:t>patent</w:t>
      </w:r>
      <w:r>
        <w:rPr>
          <w:spacing w:val="-4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filed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4"/>
          <w:sz w:val="24"/>
        </w:rPr>
        <w:t> </w:t>
      </w:r>
      <w:r>
        <w:rPr>
          <w:sz w:val="24"/>
        </w:rPr>
        <w:t>8,</w:t>
      </w:r>
      <w:r>
        <w:rPr>
          <w:spacing w:val="-4"/>
          <w:sz w:val="24"/>
        </w:rPr>
        <w:t> </w:t>
      </w:r>
      <w:r>
        <w:rPr>
          <w:sz w:val="24"/>
        </w:rPr>
        <w:t>2026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preserve </w:t>
      </w:r>
      <w:r>
        <w:rPr>
          <w:spacing w:val="-2"/>
          <w:sz w:val="24"/>
        </w:rPr>
        <w:t>priority;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253" w:hanging="480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disclosure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Confidential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patent</w:t>
      </w:r>
      <w:r>
        <w:rPr>
          <w:spacing w:val="-4"/>
          <w:sz w:val="24"/>
        </w:rPr>
        <w:t> </w:t>
      </w:r>
      <w:r>
        <w:rPr>
          <w:sz w:val="24"/>
        </w:rPr>
        <w:t>filing</w:t>
      </w:r>
      <w:r>
        <w:rPr>
          <w:spacing w:val="-4"/>
          <w:sz w:val="24"/>
        </w:rPr>
        <w:t> </w:t>
      </w:r>
      <w:r>
        <w:rPr>
          <w:sz w:val="24"/>
        </w:rPr>
        <w:t>could</w:t>
      </w:r>
      <w:r>
        <w:rPr>
          <w:spacing w:val="-4"/>
          <w:sz w:val="24"/>
        </w:rPr>
        <w:t> </w:t>
      </w:r>
      <w:r>
        <w:rPr>
          <w:sz w:val="24"/>
        </w:rPr>
        <w:t>jeopardize patent rights;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0" w:hanging="480"/>
        <w:jc w:val="left"/>
        <w:rPr>
          <w:sz w:val="24"/>
        </w:rPr>
      </w:pPr>
      <w:r>
        <w:rPr>
          <w:sz w:val="24"/>
        </w:rPr>
        <w:t>The Receiving Party will take all reasonable steps to prevent premature public </w:t>
      </w:r>
      <w:r>
        <w:rPr>
          <w:spacing w:val="-2"/>
          <w:sz w:val="24"/>
        </w:rPr>
        <w:t>disclosure.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200" w:after="0"/>
        <w:ind w:left="520" w:right="0" w:hanging="360"/>
        <w:jc w:val="left"/>
      </w:pPr>
      <w:r>
        <w:rPr/>
        <w:t>Future</w:t>
      </w:r>
      <w:r>
        <w:rPr>
          <w:spacing w:val="-5"/>
        </w:rPr>
        <w:t> </w:t>
      </w:r>
      <w:r>
        <w:rPr>
          <w:spacing w:val="-2"/>
        </w:rPr>
        <w:t>Collaboration:</w:t>
      </w:r>
    </w:p>
    <w:p>
      <w:pPr>
        <w:pStyle w:val="BodyText"/>
        <w:ind w:left="160"/>
      </w:pPr>
      <w:r>
        <w:rPr/>
        <w:t>Should the parties agree to pursue a research </w:t>
      </w:r>
      <w:r>
        <w:rPr>
          <w:spacing w:val="-2"/>
        </w:rPr>
        <w:t>collaboration: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368" w:hanging="480"/>
        <w:jc w:val="left"/>
        <w:rPr>
          <w:sz w:val="24"/>
        </w:rPr>
      </w:pPr>
      <w:r>
        <w:rPr>
          <w:sz w:val="24"/>
        </w:rPr>
        <w:t>Intellectual</w:t>
      </w:r>
      <w:r>
        <w:rPr>
          <w:spacing w:val="-4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arrangements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negotiated</w:t>
      </w:r>
      <w:r>
        <w:rPr>
          <w:spacing w:val="-4"/>
          <w:sz w:val="24"/>
        </w:rPr>
        <w:t> </w:t>
      </w:r>
      <w:r>
        <w:rPr>
          <w:sz w:val="24"/>
        </w:rPr>
        <w:t>separately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definitive</w:t>
      </w:r>
      <w:r>
        <w:rPr>
          <w:spacing w:val="-4"/>
          <w:sz w:val="24"/>
        </w:rPr>
        <w:t> </w:t>
      </w:r>
      <w:r>
        <w:rPr>
          <w:sz w:val="24"/>
        </w:rPr>
        <w:t>research </w:t>
      </w:r>
      <w:r>
        <w:rPr>
          <w:spacing w:val="-2"/>
          <w:sz w:val="24"/>
        </w:rPr>
        <w:t>agreement;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953" w:hanging="480"/>
        <w:jc w:val="left"/>
        <w:rPr>
          <w:sz w:val="24"/>
        </w:rPr>
      </w:pPr>
      <w:r>
        <w:rPr>
          <w:sz w:val="24"/>
        </w:rPr>
        <w:t>Options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licenses,</w:t>
      </w:r>
      <w:r>
        <w:rPr>
          <w:spacing w:val="-4"/>
          <w:sz w:val="24"/>
        </w:rPr>
        <w:t> </w:t>
      </w:r>
      <w:r>
        <w:rPr>
          <w:sz w:val="24"/>
        </w:rPr>
        <w:t>joint</w:t>
      </w:r>
      <w:r>
        <w:rPr>
          <w:spacing w:val="-4"/>
          <w:sz w:val="24"/>
        </w:rPr>
        <w:t> </w:t>
      </w:r>
      <w:r>
        <w:rPr>
          <w:sz w:val="24"/>
        </w:rPr>
        <w:t>ownership,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mutually</w:t>
      </w:r>
      <w:r>
        <w:rPr>
          <w:spacing w:val="-4"/>
          <w:sz w:val="24"/>
        </w:rPr>
        <w:t> </w:t>
      </w:r>
      <w:r>
        <w:rPr>
          <w:sz w:val="24"/>
        </w:rPr>
        <w:t>agreed </w:t>
      </w:r>
      <w:r>
        <w:rPr>
          <w:spacing w:val="-2"/>
          <w:sz w:val="24"/>
        </w:rPr>
        <w:t>structures;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0" w:hanging="480"/>
        <w:jc w:val="left"/>
        <w:rPr>
          <w:sz w:val="24"/>
        </w:rPr>
      </w:pPr>
      <w:r>
        <w:rPr>
          <w:sz w:val="24"/>
        </w:rPr>
        <w:t>This NDA does not obligate either party to enter into any collaboration or </w:t>
      </w:r>
      <w:r>
        <w:rPr>
          <w:spacing w:val="-2"/>
          <w:sz w:val="24"/>
        </w:rPr>
        <w:t>license;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826" w:hanging="480"/>
        <w:jc w:val="left"/>
        <w:rPr>
          <w:sz w:val="24"/>
        </w:rPr>
      </w:pP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collaboration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respect</w:t>
      </w:r>
      <w:r>
        <w:rPr>
          <w:spacing w:val="-6"/>
          <w:sz w:val="24"/>
        </w:rPr>
        <w:t> </w:t>
      </w:r>
      <w:r>
        <w:rPr>
          <w:sz w:val="24"/>
        </w:rPr>
        <w:t>both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Disclosing</w:t>
      </w:r>
      <w:r>
        <w:rPr>
          <w:spacing w:val="-6"/>
          <w:sz w:val="24"/>
        </w:rPr>
        <w:t> </w:t>
      </w:r>
      <w:r>
        <w:rPr>
          <w:sz w:val="24"/>
        </w:rPr>
        <w:t>Party’s</w:t>
      </w:r>
      <w:r>
        <w:rPr>
          <w:spacing w:val="-6"/>
          <w:sz w:val="24"/>
        </w:rPr>
        <w:t> </w:t>
      </w:r>
      <w:r>
        <w:rPr>
          <w:sz w:val="24"/>
        </w:rPr>
        <w:t>foundational</w:t>
      </w:r>
      <w:r>
        <w:rPr>
          <w:spacing w:val="-6"/>
          <w:sz w:val="24"/>
        </w:rPr>
        <w:t> </w:t>
      </w:r>
      <w:r>
        <w:rPr>
          <w:sz w:val="24"/>
        </w:rPr>
        <w:t>theoretical contributions and the Receiving Party’s empirical validation contributions.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75pt;margin-top:8.628708pt;width:462pt;height:.1pt;mso-position-horizontal-relative:page;mso-position-vertical-relative:paragraph;z-index:-15726592;mso-wrap-distance-left:0;mso-wrap-distance-right:0" id="docshape5" coordorigin="1500,173" coordsize="9240,0" path="m1500,173l10740,173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90" w:after="0"/>
        <w:ind w:left="400" w:right="0" w:hanging="240"/>
        <w:jc w:val="left"/>
      </w:pPr>
      <w:bookmarkStart w:name="4. TERM AND TERMINATION " w:id="7"/>
      <w:bookmarkEnd w:id="7"/>
      <w:r>
        <w:rPr>
          <w:color w:val="4E81BD"/>
        </w:rPr>
        <w:t>TERM</w:t>
      </w:r>
      <w:r>
        <w:rPr>
          <w:color w:val="4E81BD"/>
        </w:rPr>
        <w:t> AND </w:t>
      </w:r>
      <w:r>
        <w:rPr>
          <w:color w:val="4E81BD"/>
          <w:spacing w:val="-2"/>
        </w:rPr>
        <w:t>TERMINATION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>
          <w:spacing w:val="-2"/>
        </w:rPr>
        <w:t>Term:</w:t>
      </w:r>
    </w:p>
    <w:p>
      <w:pPr>
        <w:spacing w:after="0" w:line="240" w:lineRule="auto"/>
        <w:jc w:val="left"/>
        <w:sectPr>
          <w:pgSz w:w="12240" w:h="15840"/>
          <w:pgMar w:top="1380" w:bottom="280" w:left="1280" w:right="1340"/>
        </w:sectPr>
      </w:pPr>
    </w:p>
    <w:p>
      <w:pPr>
        <w:pStyle w:val="BodyText"/>
        <w:spacing w:before="60"/>
        <w:ind w:left="160"/>
      </w:pPr>
      <w:r>
        <w:rPr/>
        <w:t>This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commence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b/>
        </w:rPr>
        <w:t>three</w:t>
      </w:r>
      <w:r>
        <w:rPr>
          <w:b/>
          <w:spacing w:val="-4"/>
        </w:rPr>
        <w:t> </w:t>
      </w:r>
      <w:r>
        <w:rPr>
          <w:b/>
        </w:rPr>
        <w:t>(3) years</w:t>
      </w:r>
      <w:r>
        <w:rPr/>
        <w:t>, unless earlier terminated as provided herein.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>
          <w:spacing w:val="-2"/>
        </w:rPr>
        <w:t>Termination:</w:t>
      </w:r>
    </w:p>
    <w:p>
      <w:pPr>
        <w:pStyle w:val="BodyText"/>
        <w:ind w:left="160" w:right="134"/>
      </w:pPr>
      <w:r>
        <w:rPr/>
        <w:t>Either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terminate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thirty</w:t>
      </w:r>
      <w:r>
        <w:rPr>
          <w:spacing w:val="-3"/>
        </w:rPr>
        <w:t> </w:t>
      </w:r>
      <w:r>
        <w:rPr/>
        <w:t>(30)</w:t>
      </w:r>
      <w:r>
        <w:rPr>
          <w:spacing w:val="-3"/>
        </w:rPr>
        <w:t> </w:t>
      </w:r>
      <w:r>
        <w:rPr/>
        <w:t>days’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notice to the other party.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Survival of </w:t>
      </w:r>
      <w:r>
        <w:rPr>
          <w:spacing w:val="-2"/>
        </w:rPr>
        <w:t>Obligations:</w:t>
      </w:r>
    </w:p>
    <w:p>
      <w:pPr>
        <w:pStyle w:val="BodyText"/>
        <w:ind w:left="160"/>
      </w:pPr>
      <w:r>
        <w:rPr/>
        <w:t>Upon termination or expiration of this </w:t>
      </w:r>
      <w:r>
        <w:rPr>
          <w:spacing w:val="-2"/>
        </w:rPr>
        <w:t>Agreement: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506" w:hanging="48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Receiving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promptly</w:t>
      </w:r>
      <w:r>
        <w:rPr>
          <w:spacing w:val="-4"/>
          <w:sz w:val="24"/>
        </w:rPr>
        <w:t> </w:t>
      </w:r>
      <w:r>
        <w:rPr>
          <w:sz w:val="24"/>
        </w:rPr>
        <w:t>return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destroy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tangible</w:t>
      </w:r>
      <w:r>
        <w:rPr>
          <w:spacing w:val="-4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containing Confidential Information and certify such destruction in writing;</w:t>
      </w:r>
    </w:p>
    <w:p>
      <w:pPr>
        <w:pStyle w:val="ListParagraph"/>
        <w:numPr>
          <w:ilvl w:val="2"/>
          <w:numId w:val="1"/>
        </w:numPr>
        <w:tabs>
          <w:tab w:pos="880" w:val="left" w:leader="none"/>
        </w:tabs>
        <w:spacing w:line="240" w:lineRule="auto" w:before="200" w:after="0"/>
        <w:ind w:left="880" w:right="333" w:hanging="480"/>
        <w:jc w:val="left"/>
        <w:rPr>
          <w:rFonts w:ascii="Cambria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confidentiality</w:t>
      </w:r>
      <w:r>
        <w:rPr>
          <w:spacing w:val="-3"/>
          <w:sz w:val="24"/>
        </w:rPr>
        <w:t> </w:t>
      </w:r>
      <w:r>
        <w:rPr>
          <w:sz w:val="24"/>
        </w:rPr>
        <w:t>obligations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survive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b/>
          <w:sz w:val="24"/>
        </w:rPr>
        <w:t>five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(5)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years</w:t>
      </w:r>
      <w:r>
        <w:rPr>
          <w:b/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 date of termination or expiration;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0" w:hanging="480"/>
        <w:jc w:val="left"/>
        <w:rPr>
          <w:sz w:val="24"/>
        </w:rPr>
      </w:pPr>
      <w:r>
        <w:rPr>
          <w:sz w:val="24"/>
        </w:rPr>
        <w:t>The intellectual property provisions under Section 3 shall survive </w:t>
      </w:r>
      <w:r>
        <w:rPr>
          <w:spacing w:val="-2"/>
          <w:sz w:val="24"/>
        </w:rPr>
        <w:t>indefinitely;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240" w:hanging="480"/>
        <w:jc w:val="left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Confidential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exists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electronic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permanently</w:t>
      </w:r>
      <w:r>
        <w:rPr>
          <w:spacing w:val="-4"/>
          <w:sz w:val="24"/>
        </w:rPr>
        <w:t> </w:t>
      </w:r>
      <w:r>
        <w:rPr>
          <w:sz w:val="24"/>
        </w:rPr>
        <w:t>deleted from all systems, with certification provided to the Disclosing Party.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shape style="position:absolute;margin-left:75pt;margin-top:8.547852pt;width:462pt;height:.1pt;mso-position-horizontal-relative:page;mso-position-vertical-relative:paragraph;z-index:-15726080;mso-wrap-distance-left:0;mso-wrap-distance-right:0" id="docshape6" coordorigin="1500,171" coordsize="9240,0" path="m1500,171l10740,171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90" w:after="0"/>
        <w:ind w:left="400" w:right="0" w:hanging="240"/>
        <w:jc w:val="left"/>
      </w:pPr>
      <w:bookmarkStart w:name="5. NO OBLIGATION TO DISCLOSE " w:id="8"/>
      <w:bookmarkEnd w:id="8"/>
      <w:r>
        <w:rPr>
          <w:color w:val="4E81BD"/>
        </w:rPr>
        <w:t>NO</w:t>
      </w:r>
      <w:r>
        <w:rPr>
          <w:color w:val="4E81BD"/>
          <w:spacing w:val="-8"/>
        </w:rPr>
        <w:t> </w:t>
      </w:r>
      <w:r>
        <w:rPr>
          <w:color w:val="4E81BD"/>
        </w:rPr>
        <w:t>OBLIGATION</w:t>
      </w:r>
      <w:r>
        <w:rPr>
          <w:color w:val="4E81BD"/>
          <w:spacing w:val="-8"/>
        </w:rPr>
        <w:t> </w:t>
      </w:r>
      <w:r>
        <w:rPr>
          <w:color w:val="4E81BD"/>
        </w:rPr>
        <w:t>TO</w:t>
      </w:r>
      <w:r>
        <w:rPr>
          <w:color w:val="4E81BD"/>
          <w:spacing w:val="-7"/>
        </w:rPr>
        <w:t> </w:t>
      </w:r>
      <w:r>
        <w:rPr>
          <w:color w:val="4E81BD"/>
          <w:spacing w:val="-2"/>
        </w:rPr>
        <w:t>DISCLOSE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Discretionary</w:t>
      </w:r>
      <w:r>
        <w:rPr>
          <w:spacing w:val="-5"/>
        </w:rPr>
        <w:t> </w:t>
      </w:r>
      <w:r>
        <w:rPr>
          <w:spacing w:val="-2"/>
        </w:rPr>
        <w:t>Disclosure:</w:t>
      </w:r>
    </w:p>
    <w:p>
      <w:pPr>
        <w:pStyle w:val="BodyText"/>
        <w:ind w:left="160" w:right="129"/>
      </w:pPr>
      <w:r>
        <w:rPr/>
        <w:t>The</w:t>
      </w:r>
      <w:r>
        <w:rPr>
          <w:spacing w:val="-4"/>
        </w:rPr>
        <w:t> </w:t>
      </w:r>
      <w:r>
        <w:rPr/>
        <w:t>Disclosing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obligation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disclose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Information and may, in its sole discretion, determine what information to disclose and when.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Phased </w:t>
      </w:r>
      <w:r>
        <w:rPr>
          <w:spacing w:val="-2"/>
        </w:rPr>
        <w:t>Disclosure:</w:t>
      </w:r>
    </w:p>
    <w:p>
      <w:pPr>
        <w:pStyle w:val="BodyText"/>
        <w:ind w:left="160"/>
      </w:pPr>
      <w:r>
        <w:rPr/>
        <w:t>The Disclosing Party may choose to disclose Confidential Information in </w:t>
      </w:r>
      <w:r>
        <w:rPr>
          <w:spacing w:val="-2"/>
        </w:rPr>
        <w:t>phases:</w:t>
      </w:r>
    </w:p>
    <w:p>
      <w:pPr>
        <w:pStyle w:val="BodyText"/>
        <w:ind w:left="160" w:right="3115"/>
      </w:pPr>
      <w:r>
        <w:rPr>
          <w:b/>
        </w:rPr>
        <w:t>Phase</w:t>
      </w:r>
      <w:r>
        <w:rPr>
          <w:b/>
          <w:spacing w:val="-7"/>
        </w:rPr>
        <w:t> </w:t>
      </w:r>
      <w:r>
        <w:rPr>
          <w:b/>
        </w:rPr>
        <w:t>1:</w:t>
      </w:r>
      <w:r>
        <w:rPr>
          <w:b/>
          <w:spacing w:val="-7"/>
        </w:rPr>
        <w:t> </w:t>
      </w:r>
      <w:r>
        <w:rPr/>
        <w:t>Non-technical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overview</w:t>
      </w:r>
      <w:r>
        <w:rPr>
          <w:spacing w:val="-7"/>
        </w:rPr>
        <w:t> </w:t>
      </w:r>
      <w:r>
        <w:rPr/>
        <w:t>(publicly</w:t>
      </w:r>
      <w:r>
        <w:rPr>
          <w:spacing w:val="-7"/>
        </w:rPr>
        <w:t> </w:t>
      </w:r>
      <w:r>
        <w:rPr/>
        <w:t>shareable) </w:t>
      </w:r>
      <w:r>
        <w:rPr>
          <w:b/>
        </w:rPr>
        <w:t>Phase 2: </w:t>
      </w:r>
      <w:r>
        <w:rPr/>
        <w:t>Detailed theoretical frameworks (under this NDA) </w:t>
      </w:r>
      <w:r>
        <w:rPr>
          <w:b/>
        </w:rPr>
        <w:t>Phase 3: </w:t>
      </w:r>
      <w:r>
        <w:rPr/>
        <w:t>Complete patent documentation (under this NDA)</w:t>
      </w:r>
    </w:p>
    <w:p>
      <w:pPr>
        <w:pStyle w:val="BodyText"/>
        <w:spacing w:before="0"/>
        <w:ind w:left="160" w:right="220"/>
      </w:pPr>
      <w:r>
        <w:rPr>
          <w:b/>
        </w:rPr>
        <w:t>Phase</w:t>
      </w:r>
      <w:r>
        <w:rPr>
          <w:b/>
          <w:spacing w:val="-4"/>
        </w:rPr>
        <w:t> </w:t>
      </w:r>
      <w:r>
        <w:rPr>
          <w:b/>
        </w:rPr>
        <w:t>4:</w:t>
      </w:r>
      <w:r>
        <w:rPr>
          <w:b/>
          <w:spacing w:val="-4"/>
        </w:rPr>
        <w:t> </w:t>
      </w:r>
      <w:r>
        <w:rPr/>
        <w:t>Proprietary</w:t>
      </w:r>
      <w:r>
        <w:rPr>
          <w:spacing w:val="-4"/>
        </w:rPr>
        <w:t> </w:t>
      </w:r>
      <w:r>
        <w:rPr/>
        <w:t>algorithms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datasets</w:t>
      </w:r>
      <w:r>
        <w:rPr>
          <w:spacing w:val="-4"/>
        </w:rPr>
        <w:t> </w:t>
      </w:r>
      <w:r>
        <w:rPr/>
        <w:t>(under</w:t>
      </w:r>
      <w:r>
        <w:rPr>
          <w:spacing w:val="-4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collaboration </w:t>
      </w:r>
      <w:r>
        <w:rPr>
          <w:spacing w:val="-2"/>
        </w:rPr>
        <w:t>proceeds)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10"/>
        </w:rPr>
      </w:pPr>
      <w:r>
        <w:rPr/>
        <w:pict>
          <v:shape style="position:absolute;margin-left:75pt;margin-top:6.989602pt;width:462pt;height:.1pt;mso-position-horizontal-relative:page;mso-position-vertical-relative:paragraph;z-index:-15725568;mso-wrap-distance-left:0;mso-wrap-distance-right:0" id="docshape7" coordorigin="1500,140" coordsize="9240,0" path="m1500,140l10740,140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90" w:after="0"/>
        <w:ind w:left="400" w:right="0" w:hanging="240"/>
        <w:jc w:val="left"/>
      </w:pPr>
      <w:bookmarkStart w:name="6. NO PARTNERSHIP OR AGENCY " w:id="9"/>
      <w:bookmarkEnd w:id="9"/>
      <w:r>
        <w:rPr>
          <w:color w:val="4E81BD"/>
        </w:rPr>
        <w:t>NO</w:t>
      </w:r>
      <w:r>
        <w:rPr>
          <w:color w:val="4E81BD"/>
          <w:spacing w:val="-9"/>
        </w:rPr>
        <w:t> </w:t>
      </w:r>
      <w:r>
        <w:rPr>
          <w:color w:val="4E81BD"/>
        </w:rPr>
        <w:t>PARTNERSHIP</w:t>
      </w:r>
      <w:r>
        <w:rPr>
          <w:color w:val="4E81BD"/>
          <w:spacing w:val="-9"/>
        </w:rPr>
        <w:t> </w:t>
      </w:r>
      <w:r>
        <w:rPr>
          <w:color w:val="4E81BD"/>
        </w:rPr>
        <w:t>OR</w:t>
      </w:r>
      <w:r>
        <w:rPr>
          <w:color w:val="4E81BD"/>
          <w:spacing w:val="-9"/>
        </w:rPr>
        <w:t> </w:t>
      </w:r>
      <w:r>
        <w:rPr>
          <w:color w:val="4E81BD"/>
          <w:spacing w:val="-2"/>
        </w:rPr>
        <w:t>AGENCY</w:t>
      </w:r>
    </w:p>
    <w:p>
      <w:pPr>
        <w:pStyle w:val="BodyText"/>
        <w:ind w:left="160"/>
      </w:pPr>
      <w:r>
        <w:rPr/>
        <w:t>This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create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partnership,</w:t>
      </w:r>
      <w:r>
        <w:rPr>
          <w:spacing w:val="-5"/>
        </w:rPr>
        <w:t> </w:t>
      </w:r>
      <w:r>
        <w:rPr/>
        <w:t>joint</w:t>
      </w:r>
      <w:r>
        <w:rPr>
          <w:spacing w:val="-5"/>
        </w:rPr>
        <w:t> </w:t>
      </w:r>
      <w:r>
        <w:rPr/>
        <w:t>venture,</w:t>
      </w:r>
      <w:r>
        <w:rPr>
          <w:spacing w:val="-5"/>
        </w:rPr>
        <w:t> </w:t>
      </w:r>
      <w:r>
        <w:rPr/>
        <w:t>agency,</w:t>
      </w:r>
      <w:r>
        <w:rPr>
          <w:spacing w:val="-5"/>
        </w:rPr>
        <w:t> </w:t>
      </w:r>
      <w:r>
        <w:rPr/>
        <w:t>employment,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fiduciary relationship between the parties. Neither party has authority to bind the other or to incur any obligation on behalf of the other.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75pt;margin-top:7.006444pt;width:462pt;height:.1pt;mso-position-horizontal-relative:page;mso-position-vertical-relative:paragraph;z-index:-15725056;mso-wrap-distance-left:0;mso-wrap-distance-right:0" id="docshape8" coordorigin="1500,140" coordsize="9240,0" path="m1500,140l10740,140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2240" w:h="15840"/>
          <w:pgMar w:top="1380" w:bottom="280" w:left="1280" w:right="1340"/>
        </w:sectPr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60" w:after="0"/>
        <w:ind w:left="400" w:right="0" w:hanging="240"/>
        <w:jc w:val="left"/>
      </w:pPr>
      <w:bookmarkStart w:name="7. NO WARRANTY " w:id="10"/>
      <w:bookmarkEnd w:id="10"/>
      <w:r>
        <w:rPr>
          <w:color w:val="4E81BD"/>
        </w:rPr>
        <w:t>NO</w:t>
      </w:r>
      <w:r>
        <w:rPr>
          <w:color w:val="4E81BD"/>
          <w:spacing w:val="-2"/>
        </w:rPr>
        <w:t> WARRANTY</w:t>
      </w:r>
    </w:p>
    <w:p>
      <w:pPr>
        <w:pStyle w:val="BodyText"/>
        <w:ind w:left="160" w:right="220"/>
      </w:pPr>
      <w:r>
        <w:rPr/>
        <w:t>ALL</w:t>
      </w:r>
      <w:r>
        <w:rPr>
          <w:spacing w:val="-12"/>
        </w:rPr>
        <w:t> </w:t>
      </w:r>
      <w:r>
        <w:rPr/>
        <w:t>CONFIDENTIAL</w:t>
      </w:r>
      <w:r>
        <w:rPr>
          <w:spacing w:val="-12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PROVIDED</w:t>
      </w:r>
      <w:r>
        <w:rPr>
          <w:spacing w:val="-12"/>
        </w:rPr>
        <w:t> </w:t>
      </w:r>
      <w:r>
        <w:rPr/>
        <w:t>“AS</w:t>
      </w:r>
      <w:r>
        <w:rPr>
          <w:spacing w:val="-12"/>
        </w:rPr>
        <w:t> </w:t>
      </w:r>
      <w:r>
        <w:rPr/>
        <w:t>IS”</w:t>
      </w:r>
      <w:r>
        <w:rPr>
          <w:spacing w:val="-12"/>
        </w:rPr>
        <w:t> </w:t>
      </w:r>
      <w:r>
        <w:rPr/>
        <w:t>WITHOUT</w:t>
      </w:r>
      <w:r>
        <w:rPr>
          <w:spacing w:val="-12"/>
        </w:rPr>
        <w:t> </w:t>
      </w:r>
      <w:r>
        <w:rPr/>
        <w:t>WARRANTY OF ANY KIND, EXPRESS OR IMPLIED, INCLUDING WARRANTIES OF MERCHANTABILITY, FITNESS FOR A PARTICULAR PURPOSE, OR</w:t>
      </w:r>
    </w:p>
    <w:p>
      <w:pPr>
        <w:pStyle w:val="BodyText"/>
        <w:spacing w:before="0"/>
        <w:ind w:left="160"/>
      </w:pPr>
      <w:r>
        <w:rPr/>
        <w:t>NON-INFRINGEMENT.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Disclosing</w:t>
      </w:r>
      <w:r>
        <w:rPr>
          <w:spacing w:val="-8"/>
        </w:rPr>
        <w:t> </w:t>
      </w:r>
      <w:r>
        <w:rPr/>
        <w:t>Party</w:t>
      </w:r>
      <w:r>
        <w:rPr>
          <w:spacing w:val="-8"/>
        </w:rPr>
        <w:t> </w:t>
      </w:r>
      <w:r>
        <w:rPr/>
        <w:t>makes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representation</w:t>
      </w:r>
      <w:r>
        <w:rPr>
          <w:spacing w:val="-8"/>
        </w:rPr>
        <w:t> </w:t>
      </w:r>
      <w:r>
        <w:rPr/>
        <w:t>regarding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accuracy, completeness, or utility of the Confidential Information.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shape style="position:absolute;margin-left:75pt;margin-top:7.208004pt;width:462pt;height:.1pt;mso-position-horizontal-relative:page;mso-position-vertical-relative:paragraph;z-index:-15724544;mso-wrap-distance-left:0;mso-wrap-distance-right:0" id="docshape9" coordorigin="1500,144" coordsize="9240,0" path="m1500,144l10740,144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90" w:after="0"/>
        <w:ind w:left="400" w:right="0" w:hanging="240"/>
        <w:jc w:val="left"/>
      </w:pPr>
      <w:bookmarkStart w:name="8. REMEDIES " w:id="11"/>
      <w:bookmarkEnd w:id="11"/>
      <w:r>
        <w:rPr>
          <w:color w:val="4E81BD"/>
          <w:spacing w:val="-2"/>
        </w:rPr>
        <w:t>REMEDIES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Irreparable</w:t>
      </w:r>
      <w:r>
        <w:rPr>
          <w:spacing w:val="-5"/>
        </w:rPr>
        <w:t> </w:t>
      </w:r>
      <w:r>
        <w:rPr>
          <w:spacing w:val="-2"/>
        </w:rPr>
        <w:t>Harm:</w:t>
      </w:r>
    </w:p>
    <w:p>
      <w:pPr>
        <w:pStyle w:val="BodyText"/>
        <w:ind w:left="160"/>
      </w:pPr>
      <w:r>
        <w:rPr/>
        <w:t>The Receiving Party acknowledges </w:t>
      </w:r>
      <w:r>
        <w:rPr>
          <w:spacing w:val="-2"/>
        </w:rPr>
        <w:t>that: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0" w:hanging="480"/>
        <w:jc w:val="left"/>
        <w:rPr>
          <w:sz w:val="24"/>
        </w:rPr>
      </w:pPr>
      <w:r>
        <w:rPr>
          <w:sz w:val="24"/>
        </w:rPr>
        <w:t>Breach of this Agreement would cause irreparable harm to the Disclosing </w:t>
      </w:r>
      <w:r>
        <w:rPr>
          <w:spacing w:val="-2"/>
          <w:sz w:val="24"/>
        </w:rPr>
        <w:t>Party;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0" w:hanging="480"/>
        <w:jc w:val="left"/>
        <w:rPr>
          <w:sz w:val="24"/>
        </w:rPr>
      </w:pPr>
      <w:r>
        <w:rPr>
          <w:sz w:val="24"/>
        </w:rPr>
        <w:t>Monetary damages would be inadequate to compensate for such </w:t>
      </w:r>
      <w:r>
        <w:rPr>
          <w:spacing w:val="-2"/>
          <w:sz w:val="24"/>
        </w:rPr>
        <w:t>breach;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426" w:hanging="48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Disclosing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entitled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seek</w:t>
      </w:r>
      <w:r>
        <w:rPr>
          <w:spacing w:val="-4"/>
          <w:sz w:val="24"/>
        </w:rPr>
        <w:t> </w:t>
      </w:r>
      <w:r>
        <w:rPr>
          <w:sz w:val="24"/>
        </w:rPr>
        <w:t>equitable</w:t>
      </w:r>
      <w:r>
        <w:rPr>
          <w:spacing w:val="-4"/>
          <w:sz w:val="24"/>
        </w:rPr>
        <w:t> </w:t>
      </w:r>
      <w:r>
        <w:rPr>
          <w:sz w:val="24"/>
        </w:rPr>
        <w:t>relief,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injunction</w:t>
      </w:r>
      <w:r>
        <w:rPr>
          <w:spacing w:val="-4"/>
          <w:sz w:val="24"/>
        </w:rPr>
        <w:t> </w:t>
      </w:r>
      <w:r>
        <w:rPr>
          <w:sz w:val="24"/>
        </w:rPr>
        <w:t>and specific performance, in addition to all other remedies available at law or in equity.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200" w:after="0"/>
        <w:ind w:left="520" w:right="0" w:hanging="360"/>
        <w:jc w:val="left"/>
      </w:pPr>
      <w:r>
        <w:rPr/>
        <w:t>No </w:t>
      </w:r>
      <w:r>
        <w:rPr>
          <w:spacing w:val="-2"/>
        </w:rPr>
        <w:t>Limitation:</w:t>
      </w:r>
    </w:p>
    <w:p>
      <w:pPr>
        <w:pStyle w:val="BodyText"/>
        <w:ind w:left="160" w:right="129"/>
      </w:pPr>
      <w:r>
        <w:rPr/>
        <w:t>The Receiving Party’s obligations under this Agreement are independent of and in addition to 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confidentiality</w:t>
      </w:r>
      <w:r>
        <w:rPr>
          <w:spacing w:val="-3"/>
        </w:rPr>
        <w:t> </w:t>
      </w:r>
      <w:r>
        <w:rPr/>
        <w:t>obligations</w:t>
      </w:r>
      <w:r>
        <w:rPr>
          <w:spacing w:val="-3"/>
        </w:rPr>
        <w:t> </w:t>
      </w:r>
      <w:r>
        <w:rPr/>
        <w:t>owed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Disclosing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common</w:t>
      </w:r>
      <w:r>
        <w:rPr>
          <w:spacing w:val="-3"/>
        </w:rPr>
        <w:t> </w:t>
      </w:r>
      <w:r>
        <w:rPr/>
        <w:t>law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statute.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75pt;margin-top:7.438428pt;width:462pt;height:.1pt;mso-position-horizontal-relative:page;mso-position-vertical-relative:paragraph;z-index:-15724032;mso-wrap-distance-left:0;mso-wrap-distance-right:0" id="docshape10" coordorigin="1500,149" coordsize="9240,0" path="m1500,149l10740,149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00" w:val="left" w:leader="none"/>
        </w:tabs>
        <w:spacing w:line="240" w:lineRule="auto" w:before="90" w:after="0"/>
        <w:ind w:left="400" w:right="0" w:hanging="240"/>
        <w:jc w:val="left"/>
      </w:pPr>
      <w:bookmarkStart w:name="9. GENERAL PROVISIONS " w:id="12"/>
      <w:bookmarkEnd w:id="12"/>
      <w:r>
        <w:rPr>
          <w:color w:val="4E81BD"/>
        </w:rPr>
        <w:t>GENERAL</w:t>
      </w:r>
      <w:r>
        <w:rPr>
          <w:color w:val="4E81BD"/>
        </w:rPr>
        <w:t> </w:t>
      </w:r>
      <w:r>
        <w:rPr>
          <w:color w:val="4E81BD"/>
          <w:spacing w:val="-2"/>
        </w:rPr>
        <w:t>PROVISIONS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Governing </w:t>
      </w:r>
      <w:r>
        <w:rPr>
          <w:spacing w:val="-4"/>
        </w:rPr>
        <w:t>Law:</w:t>
      </w:r>
    </w:p>
    <w:p>
      <w:pPr>
        <w:pStyle w:val="BodyText"/>
        <w:ind w:left="160"/>
      </w:pPr>
      <w:r>
        <w:rPr/>
        <w:t>This Agreement shall be governed by and construed in accordance with the laws of the State </w:t>
      </w:r>
      <w:r>
        <w:rPr>
          <w:spacing w:val="-5"/>
        </w:rPr>
        <w:t>of</w:t>
      </w:r>
    </w:p>
    <w:p>
      <w:pPr>
        <w:pStyle w:val="BodyText"/>
        <w:tabs>
          <w:tab w:pos="1776" w:val="left" w:leader="none"/>
        </w:tabs>
        <w:spacing w:before="0"/>
        <w:ind w:left="160" w:right="824"/>
      </w:pPr>
      <w:r>
        <w:rPr>
          <w:u w:val="single"/>
        </w:rPr>
        <w:tab/>
      </w:r>
      <w:r>
        <w:rPr/>
        <w:t>[typically</w:t>
      </w:r>
      <w:r>
        <w:rPr>
          <w:spacing w:val="-6"/>
        </w:rPr>
        <w:t> </w:t>
      </w:r>
      <w:r>
        <w:rPr/>
        <w:t>inventor’s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receiving</w:t>
      </w:r>
      <w:r>
        <w:rPr>
          <w:spacing w:val="-6"/>
        </w:rPr>
        <w:t> </w:t>
      </w:r>
      <w:r>
        <w:rPr/>
        <w:t>party’s</w:t>
      </w:r>
      <w:r>
        <w:rPr>
          <w:spacing w:val="-6"/>
        </w:rPr>
        <w:t> </w:t>
      </w:r>
      <w:r>
        <w:rPr/>
        <w:t>state],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regard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its conflicts of law principles.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Jurisdiction and </w:t>
      </w:r>
      <w:r>
        <w:rPr>
          <w:spacing w:val="-2"/>
        </w:rPr>
        <w:t>Venue:</w:t>
      </w:r>
    </w:p>
    <w:p>
      <w:pPr>
        <w:pStyle w:val="BodyText"/>
        <w:ind w:left="160" w:right="326"/>
        <w:jc w:val="both"/>
      </w:pPr>
      <w:r>
        <w:rPr/>
        <w:t>Any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arising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relating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brought</w:t>
      </w:r>
      <w:r>
        <w:rPr>
          <w:spacing w:val="-2"/>
        </w:rPr>
        <w:t> </w:t>
      </w:r>
      <w:r>
        <w:rPr/>
        <w:t>exclusively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state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federal</w:t>
      </w:r>
      <w:r>
        <w:rPr>
          <w:spacing w:val="-6"/>
        </w:rPr>
        <w:t> </w:t>
      </w:r>
      <w:r>
        <w:rPr/>
        <w:t>courts</w:t>
      </w:r>
      <w:r>
        <w:rPr>
          <w:spacing w:val="-6"/>
        </w:rPr>
        <w:t> </w:t>
      </w:r>
      <w:r>
        <w:rPr/>
        <w:t>located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York,</w:t>
      </w:r>
      <w:r>
        <w:rPr>
          <w:spacing w:val="-6"/>
        </w:rPr>
        <w:t> </w:t>
      </w:r>
      <w:r>
        <w:rPr/>
        <w:t>County,</w:t>
      </w:r>
      <w:r>
        <w:rPr>
          <w:spacing w:val="-6"/>
        </w:rPr>
        <w:t> </w:t>
      </w:r>
      <w:r>
        <w:rPr/>
        <w:t>Kings.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party</w:t>
      </w:r>
      <w:r>
        <w:rPr>
          <w:spacing w:val="-6"/>
        </w:rPr>
        <w:t> </w:t>
      </w:r>
      <w:r>
        <w:rPr/>
        <w:t>consents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personal jurisdiction and venue of such courts.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/>
        <w:t>Entire</w:t>
      </w:r>
      <w:r>
        <w:rPr>
          <w:spacing w:val="-5"/>
        </w:rPr>
        <w:t> </w:t>
      </w:r>
      <w:r>
        <w:rPr>
          <w:spacing w:val="-2"/>
        </w:rPr>
        <w:t>Agreement:</w:t>
      </w:r>
    </w:p>
    <w:p>
      <w:pPr>
        <w:pStyle w:val="BodyText"/>
        <w:ind w:left="160"/>
      </w:pPr>
      <w:r>
        <w:rPr/>
        <w:t>This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constitutes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entire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parties</w:t>
      </w:r>
      <w:r>
        <w:rPr>
          <w:spacing w:val="-4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matter hereof and supersedes all prior or contemporaneous agreements, whether written or oral.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>
          <w:spacing w:val="-2"/>
        </w:rPr>
        <w:t>Amendment:</w:t>
      </w:r>
    </w:p>
    <w:p>
      <w:pPr>
        <w:pStyle w:val="BodyText"/>
        <w:ind w:left="160"/>
        <w:jc w:val="both"/>
      </w:pPr>
      <w:r>
        <w:rPr/>
        <w:t>This Agreement may be amended only by a written instrument signed by both </w:t>
      </w:r>
      <w:r>
        <w:rPr>
          <w:spacing w:val="-2"/>
        </w:rPr>
        <w:t>parties.</w:t>
      </w:r>
    </w:p>
    <w:p>
      <w:pPr>
        <w:spacing w:after="0"/>
        <w:jc w:val="both"/>
        <w:sectPr>
          <w:pgSz w:w="12240" w:h="15840"/>
          <w:pgMar w:top="1380" w:bottom="280" w:left="1280" w:right="1340"/>
        </w:sectPr>
      </w:pP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60" w:after="0"/>
        <w:ind w:left="520" w:right="0" w:hanging="360"/>
        <w:jc w:val="left"/>
      </w:pPr>
      <w:r>
        <w:rPr>
          <w:spacing w:val="-2"/>
        </w:rPr>
        <w:t>Waiver:</w:t>
      </w:r>
    </w:p>
    <w:p>
      <w:pPr>
        <w:pStyle w:val="BodyText"/>
        <w:ind w:left="160" w:right="134"/>
      </w:pPr>
      <w:r>
        <w:rPr/>
        <w:t>No</w:t>
      </w:r>
      <w:r>
        <w:rPr>
          <w:spacing w:val="-3"/>
        </w:rPr>
        <w:t> </w:t>
      </w:r>
      <w:r>
        <w:rPr/>
        <w:t>waiver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provision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 the waiving party. No failure or delay in exercising any right shall constitute a waiver of that </w:t>
      </w:r>
      <w:r>
        <w:rPr>
          <w:spacing w:val="-2"/>
        </w:rPr>
        <w:t>right.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>
          <w:spacing w:val="-2"/>
        </w:rPr>
        <w:t>Severability:</w:t>
      </w:r>
    </w:p>
    <w:p>
      <w:pPr>
        <w:pStyle w:val="BodyText"/>
        <w:ind w:left="160" w:right="134"/>
      </w:pPr>
      <w:r>
        <w:rPr/>
        <w:t>If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provision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held</w:t>
      </w:r>
      <w:r>
        <w:rPr>
          <w:spacing w:val="-3"/>
        </w:rPr>
        <w:t> </w:t>
      </w:r>
      <w:r>
        <w:rPr/>
        <w:t>invalid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unenforceable,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remaining</w:t>
      </w:r>
      <w:r>
        <w:rPr>
          <w:spacing w:val="-3"/>
        </w:rPr>
        <w:t> </w:t>
      </w:r>
      <w:r>
        <w:rPr/>
        <w:t>provisions shall continue in full force and effect.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>
          <w:spacing w:val="-2"/>
        </w:rPr>
        <w:t>Counterparts:</w:t>
      </w:r>
    </w:p>
    <w:p>
      <w:pPr>
        <w:pStyle w:val="BodyText"/>
        <w:ind w:left="160"/>
      </w:pP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counterparts,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deemed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and all of which together shall constitute one instrument. Electronic signatures shall have the same force and effect as original signatures.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>
          <w:spacing w:val="-2"/>
        </w:rPr>
        <w:t>Notices:</w:t>
      </w:r>
    </w:p>
    <w:p>
      <w:pPr>
        <w:pStyle w:val="BodyText"/>
        <w:ind w:left="160"/>
      </w:pPr>
      <w:r>
        <w:rPr/>
        <w:t>All</w:t>
      </w:r>
      <w:r>
        <w:rPr>
          <w:spacing w:val="-3"/>
        </w:rPr>
        <w:t> </w:t>
      </w:r>
      <w:r>
        <w:rPr/>
        <w:t>notices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permitted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deemed given when: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0" w:hanging="480"/>
        <w:jc w:val="left"/>
        <w:rPr>
          <w:sz w:val="24"/>
        </w:rPr>
      </w:pPr>
      <w:r>
        <w:rPr>
          <w:sz w:val="24"/>
        </w:rPr>
        <w:t>Delivered </w:t>
      </w:r>
      <w:r>
        <w:rPr>
          <w:spacing w:val="-2"/>
          <w:sz w:val="24"/>
        </w:rPr>
        <w:t>personally;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0" w:after="0"/>
        <w:ind w:left="880" w:right="0" w:hanging="480"/>
        <w:jc w:val="left"/>
        <w:rPr>
          <w:sz w:val="24"/>
        </w:rPr>
      </w:pPr>
      <w:r>
        <w:rPr>
          <w:sz w:val="24"/>
        </w:rPr>
        <w:t>Sent by confirmed </w:t>
      </w:r>
      <w:r>
        <w:rPr>
          <w:spacing w:val="-2"/>
          <w:sz w:val="24"/>
        </w:rPr>
        <w:t>email;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0" w:after="0"/>
        <w:ind w:left="880" w:right="0" w:hanging="480"/>
        <w:jc w:val="left"/>
        <w:rPr>
          <w:sz w:val="24"/>
        </w:rPr>
      </w:pPr>
      <w:r>
        <w:rPr>
          <w:sz w:val="24"/>
        </w:rPr>
        <w:t>Sent by overnight courier; </w:t>
      </w:r>
      <w:r>
        <w:rPr>
          <w:spacing w:val="-5"/>
          <w:sz w:val="24"/>
        </w:rPr>
        <w:t>or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0" w:after="0"/>
        <w:ind w:left="880" w:right="0" w:hanging="480"/>
        <w:jc w:val="left"/>
        <w:rPr>
          <w:sz w:val="24"/>
        </w:rPr>
      </w:pPr>
      <w:r>
        <w:rPr>
          <w:sz w:val="24"/>
        </w:rPr>
        <w:t>Five (5) days after mailing by certified mail, return receipt </w:t>
      </w:r>
      <w:r>
        <w:rPr>
          <w:spacing w:val="-2"/>
          <w:sz w:val="24"/>
        </w:rPr>
        <w:t>requested.</w:t>
      </w:r>
    </w:p>
    <w:p>
      <w:pPr>
        <w:pStyle w:val="BodyText"/>
        <w:ind w:left="160"/>
      </w:pPr>
      <w:r>
        <w:rPr/>
        <w:t>Notices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addresses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forth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party</w:t>
      </w:r>
      <w:r>
        <w:rPr>
          <w:spacing w:val="-3"/>
        </w:rPr>
        <w:t> </w:t>
      </w:r>
      <w:r>
        <w:rPr/>
        <w:t>may designate in writing.</w:t>
      </w:r>
    </w:p>
    <w:p>
      <w:pPr>
        <w:pStyle w:val="Heading2"/>
        <w:numPr>
          <w:ilvl w:val="1"/>
          <w:numId w:val="1"/>
        </w:numPr>
        <w:tabs>
          <w:tab w:pos="520" w:val="left" w:leader="none"/>
        </w:tabs>
        <w:spacing w:line="240" w:lineRule="auto" w:before="180" w:after="0"/>
        <w:ind w:left="520" w:right="0" w:hanging="360"/>
        <w:jc w:val="left"/>
      </w:pPr>
      <w:r>
        <w:rPr>
          <w:spacing w:val="-2"/>
        </w:rPr>
        <w:t>Assignment:</w:t>
      </w:r>
    </w:p>
    <w:p>
      <w:pPr>
        <w:pStyle w:val="BodyText"/>
        <w:ind w:left="160" w:right="129"/>
      </w:pPr>
      <w:r>
        <w:rPr/>
        <w:t>Neither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assign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without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consent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party, except that the Disclosing Party may assign this Agreement to any successor or acquirer of substantially all of its assets or business.</w:t>
      </w:r>
    </w:p>
    <w:p>
      <w:pPr>
        <w:pStyle w:val="Heading2"/>
        <w:numPr>
          <w:ilvl w:val="1"/>
          <w:numId w:val="1"/>
        </w:numPr>
        <w:tabs>
          <w:tab w:pos="640" w:val="left" w:leader="none"/>
        </w:tabs>
        <w:spacing w:line="240" w:lineRule="auto" w:before="180" w:after="0"/>
        <w:ind w:left="640" w:right="0" w:hanging="480"/>
        <w:jc w:val="left"/>
      </w:pPr>
      <w:r>
        <w:rPr/>
        <w:t>Export </w:t>
      </w:r>
      <w:r>
        <w:rPr>
          <w:spacing w:val="-2"/>
        </w:rPr>
        <w:t>Control:</w:t>
      </w:r>
    </w:p>
    <w:p>
      <w:pPr>
        <w:pStyle w:val="BodyText"/>
        <w:ind w:left="160" w:right="134"/>
      </w:pPr>
      <w:r>
        <w:rPr/>
        <w:t>The Receiving Party agrees to comply with all applicable export control laws and regulations. The</w:t>
      </w:r>
      <w:r>
        <w:rPr>
          <w:spacing w:val="-4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export,</w:t>
      </w:r>
      <w:r>
        <w:rPr>
          <w:spacing w:val="-4"/>
        </w:rPr>
        <w:t> </w:t>
      </w:r>
      <w:r>
        <w:rPr/>
        <w:t>re-export,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without required governmental authorization.</w:t>
      </w: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75pt;margin-top:18.362162pt;width:462pt;height:.1pt;mso-position-horizontal-relative:page;mso-position-vertical-relative:paragraph;z-index:-15723520;mso-wrap-distance-left:0;mso-wrap-distance-right:0" id="docshape11" coordorigin="1500,367" coordsize="9240,0" path="m1500,367l10740,367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520" w:val="left" w:leader="none"/>
        </w:tabs>
        <w:spacing w:line="240" w:lineRule="auto" w:before="90" w:after="0"/>
        <w:ind w:left="520" w:right="0" w:hanging="360"/>
        <w:jc w:val="left"/>
      </w:pPr>
      <w:bookmarkStart w:name="10. ACKNOWLEDGMENTS " w:id="13"/>
      <w:bookmarkEnd w:id="13"/>
      <w:r>
        <w:rPr>
          <w:color w:val="4E81BD"/>
          <w:spacing w:val="-2"/>
        </w:rPr>
        <w:t>ACKNOWLEDGMENTS</w:t>
      </w:r>
    </w:p>
    <w:p>
      <w:pPr>
        <w:pStyle w:val="Heading2"/>
        <w:numPr>
          <w:ilvl w:val="1"/>
          <w:numId w:val="1"/>
        </w:numPr>
        <w:tabs>
          <w:tab w:pos="640" w:val="left" w:leader="none"/>
        </w:tabs>
        <w:spacing w:line="240" w:lineRule="auto" w:before="180" w:after="0"/>
        <w:ind w:left="640" w:right="0" w:hanging="480"/>
        <w:jc w:val="left"/>
      </w:pPr>
      <w:r>
        <w:rPr/>
        <w:t>By the Receiving </w:t>
      </w:r>
      <w:r>
        <w:rPr>
          <w:spacing w:val="-2"/>
        </w:rPr>
        <w:t>Party:</w:t>
      </w:r>
    </w:p>
    <w:p>
      <w:pPr>
        <w:pStyle w:val="BodyText"/>
        <w:ind w:left="160"/>
      </w:pPr>
      <w:r>
        <w:rPr/>
        <w:t>The Receiving Party acknowledges </w:t>
      </w:r>
      <w:r>
        <w:rPr>
          <w:spacing w:val="-2"/>
        </w:rPr>
        <w:t>that:</w:t>
      </w:r>
    </w:p>
    <w:p>
      <w:pPr>
        <w:spacing w:after="0"/>
        <w:sectPr>
          <w:pgSz w:w="12240" w:h="15840"/>
          <w:pgMar w:top="1380" w:bottom="280" w:left="1280" w:right="1340"/>
        </w:sectPr>
      </w:pP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60" w:after="0"/>
        <w:ind w:left="880" w:right="0" w:hanging="480"/>
        <w:jc w:val="left"/>
        <w:rPr>
          <w:sz w:val="24"/>
        </w:rPr>
      </w:pPr>
      <w:r>
        <w:rPr>
          <w:sz w:val="24"/>
        </w:rPr>
        <w:t>It has read and understands this </w:t>
      </w:r>
      <w:r>
        <w:rPr>
          <w:spacing w:val="-2"/>
          <w:sz w:val="24"/>
        </w:rPr>
        <w:t>Agreement;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0" w:hanging="480"/>
        <w:jc w:val="left"/>
        <w:rPr>
          <w:sz w:val="24"/>
        </w:rPr>
      </w:pPr>
      <w:r>
        <w:rPr>
          <w:sz w:val="24"/>
        </w:rPr>
        <w:t>It has had the opportunity to consult with legal </w:t>
      </w:r>
      <w:r>
        <w:rPr>
          <w:spacing w:val="-2"/>
          <w:sz w:val="24"/>
        </w:rPr>
        <w:t>counsel;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880" w:hanging="4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Confidential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5"/>
          <w:sz w:val="24"/>
        </w:rPr>
        <w:t> </w:t>
      </w:r>
      <w:r>
        <w:rPr>
          <w:sz w:val="24"/>
        </w:rPr>
        <w:t>represents</w:t>
      </w:r>
      <w:r>
        <w:rPr>
          <w:spacing w:val="-5"/>
          <w:sz w:val="24"/>
        </w:rPr>
        <w:t> </w:t>
      </w:r>
      <w:r>
        <w:rPr>
          <w:sz w:val="24"/>
        </w:rPr>
        <w:t>years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theoretical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has significant scientific and commercial value;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1342" w:hanging="480"/>
        <w:jc w:val="left"/>
        <w:rPr>
          <w:sz w:val="24"/>
        </w:rPr>
      </w:pPr>
      <w:r>
        <w:rPr>
          <w:sz w:val="24"/>
        </w:rPr>
        <w:t>Unauthorized</w:t>
      </w:r>
      <w:r>
        <w:rPr>
          <w:spacing w:val="-7"/>
          <w:sz w:val="24"/>
        </w:rPr>
        <w:t> </w:t>
      </w:r>
      <w:r>
        <w:rPr>
          <w:sz w:val="24"/>
        </w:rPr>
        <w:t>disclosure</w:t>
      </w:r>
      <w:r>
        <w:rPr>
          <w:spacing w:val="-7"/>
          <w:sz w:val="24"/>
        </w:rPr>
        <w:t> </w:t>
      </w:r>
      <w:r>
        <w:rPr>
          <w:sz w:val="24"/>
        </w:rPr>
        <w:t>could</w:t>
      </w:r>
      <w:r>
        <w:rPr>
          <w:spacing w:val="-7"/>
          <w:sz w:val="24"/>
        </w:rPr>
        <w:t> </w:t>
      </w:r>
      <w:r>
        <w:rPr>
          <w:sz w:val="24"/>
        </w:rPr>
        <w:t>jeopardize</w:t>
      </w:r>
      <w:r>
        <w:rPr>
          <w:spacing w:val="-7"/>
          <w:sz w:val="24"/>
        </w:rPr>
        <w:t> </w:t>
      </w:r>
      <w:r>
        <w:rPr>
          <w:sz w:val="24"/>
        </w:rPr>
        <w:t>patent</w:t>
      </w:r>
      <w:r>
        <w:rPr>
          <w:spacing w:val="-7"/>
          <w:sz w:val="24"/>
        </w:rPr>
        <w:t> </w:t>
      </w:r>
      <w:r>
        <w:rPr>
          <w:sz w:val="24"/>
        </w:rPr>
        <w:t>rights,</w:t>
      </w:r>
      <w:r>
        <w:rPr>
          <w:spacing w:val="-7"/>
          <w:sz w:val="24"/>
        </w:rPr>
        <w:t> </w:t>
      </w:r>
      <w:r>
        <w:rPr>
          <w:sz w:val="24"/>
        </w:rPr>
        <w:t>research</w:t>
      </w:r>
      <w:r>
        <w:rPr>
          <w:spacing w:val="-7"/>
          <w:sz w:val="24"/>
        </w:rPr>
        <w:t> </w:t>
      </w:r>
      <w:r>
        <w:rPr>
          <w:sz w:val="24"/>
        </w:rPr>
        <w:t>priority,</w:t>
      </w:r>
      <w:r>
        <w:rPr>
          <w:spacing w:val="-7"/>
          <w:sz w:val="24"/>
        </w:rPr>
        <w:t> </w:t>
      </w:r>
      <w:r>
        <w:rPr>
          <w:sz w:val="24"/>
        </w:rPr>
        <w:t>and commercialization opportunities;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0" w:hanging="480"/>
        <w:jc w:val="left"/>
        <w:rPr>
          <w:sz w:val="24"/>
        </w:rPr>
      </w:pPr>
      <w:r>
        <w:rPr>
          <w:sz w:val="24"/>
        </w:rPr>
        <w:t>The Receiving Party will exercise utmost care in protecting the Confidential </w:t>
      </w:r>
      <w:r>
        <w:rPr>
          <w:spacing w:val="-2"/>
          <w:sz w:val="24"/>
        </w:rPr>
        <w:t>Information.</w:t>
      </w:r>
    </w:p>
    <w:p>
      <w:pPr>
        <w:pStyle w:val="Heading2"/>
        <w:numPr>
          <w:ilvl w:val="1"/>
          <w:numId w:val="1"/>
        </w:numPr>
        <w:tabs>
          <w:tab w:pos="640" w:val="left" w:leader="none"/>
        </w:tabs>
        <w:spacing w:line="240" w:lineRule="auto" w:before="200" w:after="0"/>
        <w:ind w:left="640" w:right="0" w:hanging="480"/>
        <w:jc w:val="left"/>
      </w:pPr>
      <w:r>
        <w:rPr/>
        <w:t>By the Disclosing </w:t>
      </w:r>
      <w:r>
        <w:rPr>
          <w:spacing w:val="-2"/>
        </w:rPr>
        <w:t>Party:</w:t>
      </w:r>
    </w:p>
    <w:p>
      <w:pPr>
        <w:pStyle w:val="BodyText"/>
        <w:ind w:left="160"/>
      </w:pPr>
      <w:r>
        <w:rPr/>
        <w:t>The Disclosing Party acknowledges </w:t>
      </w:r>
      <w:r>
        <w:rPr>
          <w:spacing w:val="-2"/>
        </w:rPr>
        <w:t>that: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594" w:hanging="48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Receiving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evaluating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Confidential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without</w:t>
      </w:r>
      <w:r>
        <w:rPr>
          <w:spacing w:val="-4"/>
          <w:sz w:val="24"/>
        </w:rPr>
        <w:t> </w:t>
      </w:r>
      <w:r>
        <w:rPr>
          <w:sz w:val="24"/>
        </w:rPr>
        <w:t>obligation</w:t>
      </w:r>
      <w:r>
        <w:rPr>
          <w:spacing w:val="-4"/>
          <w:sz w:val="24"/>
        </w:rPr>
        <w:t> </w:t>
      </w:r>
      <w:r>
        <w:rPr>
          <w:sz w:val="24"/>
        </w:rPr>
        <w:t>to proceed with any collaboration;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346" w:hanging="4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Receiving</w:t>
      </w:r>
      <w:r>
        <w:rPr>
          <w:spacing w:val="-5"/>
          <w:sz w:val="24"/>
        </w:rPr>
        <w:t> </w:t>
      </w:r>
      <w:r>
        <w:rPr>
          <w:sz w:val="24"/>
        </w:rPr>
        <w:t>Party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independently</w:t>
      </w:r>
      <w:r>
        <w:rPr>
          <w:spacing w:val="-5"/>
          <w:sz w:val="24"/>
        </w:rPr>
        <w:t> </w:t>
      </w:r>
      <w:r>
        <w:rPr>
          <w:sz w:val="24"/>
        </w:rPr>
        <w:t>develop</w:t>
      </w:r>
      <w:r>
        <w:rPr>
          <w:spacing w:val="-5"/>
          <w:sz w:val="24"/>
        </w:rPr>
        <w:t> </w:t>
      </w:r>
      <w:r>
        <w:rPr>
          <w:sz w:val="24"/>
        </w:rPr>
        <w:t>similar</w:t>
      </w:r>
      <w:r>
        <w:rPr>
          <w:spacing w:val="-5"/>
          <w:sz w:val="24"/>
        </w:rPr>
        <w:t> </w:t>
      </w:r>
      <w:r>
        <w:rPr>
          <w:sz w:val="24"/>
        </w:rPr>
        <w:t>technologies</w:t>
      </w:r>
      <w:r>
        <w:rPr>
          <w:spacing w:val="-5"/>
          <w:sz w:val="24"/>
        </w:rPr>
        <w:t> </w:t>
      </w:r>
      <w:r>
        <w:rPr>
          <w:sz w:val="24"/>
        </w:rPr>
        <w:t>without</w:t>
      </w:r>
      <w:r>
        <w:rPr>
          <w:spacing w:val="-5"/>
          <w:sz w:val="24"/>
        </w:rPr>
        <w:t> </w:t>
      </w:r>
      <w:r>
        <w:rPr>
          <w:sz w:val="24"/>
        </w:rPr>
        <w:t>violating this Agreement if developed without use of Confidential Information;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  <w:tab w:pos="880" w:val="left" w:leader="none"/>
        </w:tabs>
        <w:spacing w:line="240" w:lineRule="auto" w:before="200" w:after="0"/>
        <w:ind w:left="880" w:right="174" w:hanging="480"/>
        <w:jc w:val="left"/>
        <w:rPr>
          <w:sz w:val="24"/>
        </w:rPr>
      </w:pPr>
      <w:r>
        <w:rPr>
          <w:sz w:val="24"/>
        </w:rPr>
        <w:t>Academic</w:t>
      </w:r>
      <w:r>
        <w:rPr>
          <w:spacing w:val="-4"/>
          <w:sz w:val="24"/>
        </w:rPr>
        <w:t> </w:t>
      </w:r>
      <w:r>
        <w:rPr>
          <w:sz w:val="24"/>
        </w:rPr>
        <w:t>freedom</w:t>
      </w:r>
      <w:r>
        <w:rPr>
          <w:spacing w:val="-4"/>
          <w:sz w:val="24"/>
        </w:rPr>
        <w:t> </w:t>
      </w:r>
      <w:r>
        <w:rPr>
          <w:sz w:val="24"/>
        </w:rPr>
        <w:t>principles</w:t>
      </w:r>
      <w:r>
        <w:rPr>
          <w:spacing w:val="-4"/>
          <w:sz w:val="24"/>
        </w:rPr>
        <w:t> </w:t>
      </w:r>
      <w:r>
        <w:rPr>
          <w:sz w:val="24"/>
        </w:rPr>
        <w:t>permit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Receiving</w:t>
      </w:r>
      <w:r>
        <w:rPr>
          <w:spacing w:val="-4"/>
          <w:sz w:val="24"/>
        </w:rPr>
        <w:t> </w:t>
      </w:r>
      <w:r>
        <w:rPr>
          <w:sz w:val="24"/>
        </w:rPr>
        <w:t>Party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publish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results</w:t>
      </w:r>
      <w:r>
        <w:rPr>
          <w:spacing w:val="-4"/>
          <w:sz w:val="24"/>
        </w:rPr>
        <w:t> </w:t>
      </w:r>
      <w:r>
        <w:rPr>
          <w:sz w:val="24"/>
        </w:rPr>
        <w:t>from any future collaboration, subject to separate research agreement terms.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75pt;margin-top:8.018558pt;width:462pt;height:.1pt;mso-position-horizontal-relative:page;mso-position-vertical-relative:paragraph;z-index:-15723008;mso-wrap-distance-left:0;mso-wrap-distance-right:0" id="docshape12" coordorigin="1500,160" coordsize="9240,0" path="m1500,160l10740,160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ind w:firstLine="0"/>
      </w:pPr>
      <w:bookmarkStart w:name="SIGNATURE PAGE FOLLOWS " w:id="14"/>
      <w:bookmarkEnd w:id="14"/>
      <w:r>
        <w:rPr>
          <w:b w:val="0"/>
        </w:rPr>
      </w:r>
      <w:r>
        <w:rPr>
          <w:color w:val="4E81BD"/>
          <w:spacing w:val="-2"/>
        </w:rPr>
        <w:t>SIGNATURE</w:t>
      </w:r>
      <w:r>
        <w:rPr>
          <w:color w:val="4E81BD"/>
          <w:spacing w:val="-5"/>
        </w:rPr>
        <w:t> </w:t>
      </w:r>
      <w:r>
        <w:rPr>
          <w:color w:val="4E81BD"/>
          <w:spacing w:val="-2"/>
        </w:rPr>
        <w:t>PAGE</w:t>
      </w:r>
      <w:r>
        <w:rPr>
          <w:color w:val="4E81BD"/>
          <w:spacing w:val="-5"/>
        </w:rPr>
        <w:t> </w:t>
      </w:r>
      <w:r>
        <w:rPr>
          <w:color w:val="4E81BD"/>
          <w:spacing w:val="-2"/>
        </w:rPr>
        <w:t>FOLLOWS</w:t>
      </w:r>
    </w:p>
    <w:p>
      <w:pPr>
        <w:pStyle w:val="BodyText"/>
        <w:spacing w:before="2"/>
        <w:rPr>
          <w:b/>
          <w:sz w:val="15"/>
        </w:rPr>
      </w:pPr>
      <w:r>
        <w:rPr/>
        <w:pict>
          <v:shape style="position:absolute;margin-left:75pt;margin-top:9.951947pt;width:462pt;height:.1pt;mso-position-horizontal-relative:page;mso-position-vertical-relative:paragraph;z-index:-15722496;mso-wrap-distance-left:0;mso-wrap-distance-right:0" id="docshape13" coordorigin="1500,199" coordsize="9240,0" path="m1500,199l10740,199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15"/>
        </w:rPr>
      </w:pPr>
    </w:p>
    <w:p>
      <w:pPr>
        <w:spacing w:line="396" w:lineRule="auto" w:before="90"/>
        <w:ind w:left="160" w:right="6472" w:firstLine="0"/>
        <w:jc w:val="left"/>
        <w:rPr>
          <w:b/>
          <w:sz w:val="24"/>
        </w:rPr>
      </w:pPr>
      <w:bookmarkStart w:name="SIGNATURES " w:id="15"/>
      <w:bookmarkEnd w:id="15"/>
      <w:r>
        <w:rPr/>
      </w:r>
      <w:r>
        <w:rPr>
          <w:b/>
          <w:color w:val="4E81BD"/>
          <w:spacing w:val="-2"/>
          <w:sz w:val="24"/>
        </w:rPr>
        <w:t>SIGNATURES </w:t>
      </w:r>
      <w:r>
        <w:rPr>
          <w:b/>
          <w:spacing w:val="-4"/>
          <w:sz w:val="24"/>
        </w:rPr>
        <w:t>DISCLOSING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PARTY:</w:t>
      </w:r>
    </w:p>
    <w:p>
      <w:pPr>
        <w:pStyle w:val="Heading2"/>
        <w:spacing w:before="1"/>
        <w:ind w:left="160" w:firstLine="0"/>
      </w:pPr>
      <w:r>
        <w:rPr/>
        <w:t>Joshua </w:t>
      </w:r>
      <w:r>
        <w:rPr>
          <w:spacing w:val="-2"/>
        </w:rPr>
        <w:t>Garfunkel</w:t>
      </w:r>
    </w:p>
    <w:p>
      <w:pPr>
        <w:pStyle w:val="BodyText"/>
        <w:tabs>
          <w:tab w:pos="4862" w:val="left" w:leader="none"/>
        </w:tabs>
        <w:spacing w:line="396" w:lineRule="auto" w:before="0"/>
        <w:ind w:left="160" w:right="4755"/>
      </w:pPr>
      <w:r>
        <w:rPr/>
        <w:t>Principal Investigator &amp; Patent Holder Signature: </w:t>
      </w:r>
      <w:r>
        <w:rPr>
          <w:u w:val="single"/>
        </w:rPr>
        <w:tab/>
      </w:r>
    </w:p>
    <w:p>
      <w:pPr>
        <w:pStyle w:val="BodyText"/>
        <w:tabs>
          <w:tab w:pos="4995" w:val="left" w:leader="none"/>
        </w:tabs>
        <w:spacing w:before="1"/>
        <w:ind w:left="160"/>
      </w:pPr>
      <w:r>
        <w:rPr/>
        <w:t>Date: </w:t>
      </w:r>
      <w:r>
        <w:rPr>
          <w:u w:val="single"/>
        </w:rPr>
        <w:tab/>
      </w: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75pt;margin-top:18.355814pt;width:462pt;height:.1pt;mso-position-horizontal-relative:page;mso-position-vertical-relative:paragraph;z-index:-15721984;mso-wrap-distance-left:0;mso-wrap-distance-right:0" id="docshape14" coordorigin="1500,367" coordsize="9240,0" path="m1500,367l10740,367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6"/>
        </w:rPr>
      </w:pPr>
    </w:p>
    <w:p>
      <w:pPr>
        <w:spacing w:before="90"/>
        <w:ind w:left="160" w:right="0" w:firstLine="0"/>
        <w:jc w:val="both"/>
        <w:rPr>
          <w:b/>
          <w:sz w:val="24"/>
        </w:rPr>
      </w:pPr>
      <w:r>
        <w:rPr>
          <w:b/>
          <w:sz w:val="24"/>
        </w:rPr>
        <w:t>RECEIVING </w:t>
      </w:r>
      <w:r>
        <w:rPr>
          <w:b/>
          <w:spacing w:val="-2"/>
          <w:sz w:val="24"/>
        </w:rPr>
        <w:t>PARTY:</w:t>
      </w:r>
    </w:p>
    <w:p>
      <w:pPr>
        <w:pStyle w:val="Heading2"/>
        <w:ind w:left="160" w:firstLine="0"/>
        <w:jc w:val="both"/>
      </w:pPr>
      <w:r>
        <w:rPr/>
        <w:t>[University/Institution </w:t>
      </w:r>
      <w:r>
        <w:rPr>
          <w:spacing w:val="-2"/>
        </w:rPr>
        <w:t>Name]</w:t>
      </w:r>
    </w:p>
    <w:p>
      <w:pPr>
        <w:pStyle w:val="BodyText"/>
        <w:tabs>
          <w:tab w:pos="6855" w:val="left" w:leader="none"/>
          <w:tab w:pos="6907" w:val="left" w:leader="none"/>
        </w:tabs>
        <w:spacing w:line="396" w:lineRule="auto"/>
        <w:ind w:left="160" w:right="2702"/>
        <w:jc w:val="both"/>
      </w:pPr>
      <w:r>
        <w:rPr/>
        <w:t>Authorized Signatory: </w:t>
      </w:r>
      <w:r>
        <w:rPr>
          <w:u w:val="single"/>
        </w:rPr>
        <w:tab/>
      </w:r>
      <w:r>
        <w:rPr/>
        <w:t> Name (Print): 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/>
        <w:t>Title: </w:t>
      </w:r>
      <w:r>
        <w:rPr>
          <w:u w:val="single"/>
        </w:rPr>
        <w:tab/>
        <w:tab/>
      </w:r>
      <w:r>
        <w:rPr/>
        <w:t> Date: </w:t>
      </w:r>
      <w:r>
        <w:rPr>
          <w:u w:val="single"/>
        </w:rPr>
        <w:tab/>
        <w:tab/>
      </w:r>
    </w:p>
    <w:p>
      <w:pPr>
        <w:spacing w:after="0" w:line="396" w:lineRule="auto"/>
        <w:jc w:val="both"/>
        <w:sectPr>
          <w:pgSz w:w="12240" w:h="15840"/>
          <w:pgMar w:top="1380" w:bottom="280" w:left="1280" w:right="1340"/>
        </w:sectPr>
      </w:pPr>
    </w:p>
    <w:p>
      <w:pPr>
        <w:pStyle w:val="BodyText"/>
        <w:spacing w:line="20" w:lineRule="exact" w:before="0"/>
        <w:ind w:left="220"/>
        <w:rPr>
          <w:sz w:val="2"/>
        </w:rPr>
      </w:pPr>
      <w:r>
        <w:rPr>
          <w:sz w:val="2"/>
        </w:rPr>
        <w:pict>
          <v:group style="width:462pt;height:1pt;mso-position-horizontal-relative:char;mso-position-vertical-relative:line" id="docshapegroup15" coordorigin="0,0" coordsize="9240,20">
            <v:line style="position:absolute" from="0,10" to="9240,10" stroked="true" strokeweight="1.0pt" strokecolor="#878787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90"/>
        <w:ind w:left="160" w:firstLine="0"/>
        <w:jc w:val="both"/>
      </w:pPr>
      <w:r>
        <w:rPr/>
        <w:t>WITNESS (Optional but </w:t>
      </w:r>
      <w:r>
        <w:rPr>
          <w:spacing w:val="-2"/>
        </w:rPr>
        <w:t>Recommended):</w:t>
      </w:r>
    </w:p>
    <w:p>
      <w:pPr>
        <w:pStyle w:val="BodyText"/>
        <w:tabs>
          <w:tab w:pos="6882" w:val="left" w:leader="none"/>
        </w:tabs>
        <w:spacing w:line="396" w:lineRule="auto"/>
        <w:ind w:left="160" w:right="2702"/>
        <w:jc w:val="both"/>
      </w:pPr>
      <w:r>
        <w:rPr/>
        <w:t>Witness Signature: </w:t>
      </w:r>
      <w:r>
        <w:rPr>
          <w:u w:val="single"/>
        </w:rPr>
        <w:tab/>
      </w:r>
      <w:r>
        <w:rPr/>
        <w:t> Name (Print): </w:t>
      </w:r>
      <w:r>
        <w:rPr>
          <w:u w:val="single"/>
        </w:rPr>
        <w:tab/>
      </w:r>
      <w:r>
        <w:rPr/>
        <w:t> Date: </w:t>
      </w:r>
      <w:r>
        <w:rPr>
          <w:u w:val="single"/>
        </w:rPr>
        <w:tab/>
        <w:t> </w:t>
      </w: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75pt;margin-top:9.597758pt;width:462pt;height:.1pt;mso-position-horizontal-relative:page;mso-position-vertical-relative:paragraph;z-index:-15720960;mso-wrap-distance-left:0;mso-wrap-distance-right:0" id="docshape16" coordorigin="1500,192" coordsize="9240,0" path="m1500,192l10740,192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ind w:firstLine="0"/>
      </w:pPr>
      <w:bookmarkStart w:name="EXHIBIT A: AUTHORIZED REPRESENTATIVES " w:id="16"/>
      <w:bookmarkEnd w:id="16"/>
      <w:r>
        <w:rPr>
          <w:b w:val="0"/>
        </w:rPr>
      </w:r>
      <w:r>
        <w:rPr>
          <w:color w:val="4E81BD"/>
        </w:rPr>
        <w:t>EXHIBIT A: AUTHORIZED </w:t>
      </w:r>
      <w:r>
        <w:rPr>
          <w:color w:val="4E81BD"/>
          <w:spacing w:val="-2"/>
        </w:rPr>
        <w:t>REPRESENTATIVES</w:t>
      </w:r>
    </w:p>
    <w:p>
      <w:pPr>
        <w:pStyle w:val="BodyText"/>
        <w:ind w:left="160" w:right="134"/>
      </w:pPr>
      <w:r>
        <w:rPr/>
        <w:t>The</w:t>
      </w:r>
      <w:r>
        <w:rPr>
          <w:spacing w:val="-4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designates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Representatives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receive Confidential Information under this Agreement:</w:t>
      </w: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2"/>
        <w:gridCol w:w="1526"/>
        <w:gridCol w:w="1934"/>
        <w:gridCol w:w="1310"/>
        <w:gridCol w:w="1012"/>
      </w:tblGrid>
      <w:tr>
        <w:trPr>
          <w:trHeight w:val="265" w:hRule="atLeast"/>
        </w:trPr>
        <w:tc>
          <w:tcPr>
            <w:tcW w:w="1132" w:type="dxa"/>
          </w:tcPr>
          <w:p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526" w:type="dxa"/>
          </w:tcPr>
          <w:p>
            <w:pPr>
              <w:pStyle w:val="TableParagraph"/>
              <w:spacing w:line="246" w:lineRule="exact"/>
              <w:ind w:left="508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1934" w:type="dxa"/>
          </w:tcPr>
          <w:p>
            <w:pPr>
              <w:pStyle w:val="TableParagraph"/>
              <w:spacing w:line="246" w:lineRule="exact"/>
              <w:ind w:left="572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1310" w:type="dxa"/>
          </w:tcPr>
          <w:p>
            <w:pPr>
              <w:pStyle w:val="TableParagraph"/>
              <w:spacing w:line="246" w:lineRule="exact"/>
              <w:ind w:left="228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1012" w:type="dxa"/>
          </w:tcPr>
          <w:p>
            <w:pPr>
              <w:pStyle w:val="TableParagraph"/>
              <w:spacing w:line="246" w:lineRule="exact"/>
              <w:ind w:left="508"/>
              <w:rPr>
                <w:sz w:val="24"/>
              </w:rPr>
            </w:pPr>
            <w:r>
              <w:rPr>
                <w:spacing w:val="-4"/>
                <w:sz w:val="24"/>
              </w:rPr>
              <w:t>Role</w:t>
            </w:r>
          </w:p>
        </w:tc>
      </w:tr>
    </w:tbl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spacing w:before="163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Representatives may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 added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upon written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notice 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 Disclosing </w:t>
      </w:r>
      <w:r>
        <w:rPr>
          <w:b/>
          <w:spacing w:val="-2"/>
          <w:sz w:val="24"/>
        </w:rPr>
        <w:t>Party.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"/>
        <w:rPr>
          <w:b/>
          <w:sz w:val="11"/>
        </w:rPr>
      </w:pPr>
      <w:r>
        <w:rPr/>
        <w:pict>
          <v:shape style="position:absolute;margin-left:75pt;margin-top:7.610645pt;width:462pt;height:.1pt;mso-position-horizontal-relative:page;mso-position-vertical-relative:paragraph;z-index:-15720448;mso-wrap-distance-left:0;mso-wrap-distance-right:0" id="docshape17" coordorigin="1500,152" coordsize="9240,0" path="m1500,152l10740,152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5"/>
        </w:rPr>
      </w:pPr>
    </w:p>
    <w:p>
      <w:pPr>
        <w:pStyle w:val="Heading1"/>
        <w:ind w:firstLine="0"/>
      </w:pPr>
      <w:bookmarkStart w:name="EXHIBIT B: CONFIDENTIAL INFORMATION TRAC" w:id="17"/>
      <w:bookmarkEnd w:id="17"/>
      <w:r>
        <w:rPr>
          <w:b w:val="0"/>
        </w:rPr>
      </w:r>
      <w:r>
        <w:rPr>
          <w:color w:val="4E81BD"/>
        </w:rPr>
        <w:t>EXHIBIT</w:t>
      </w:r>
      <w:r>
        <w:rPr>
          <w:color w:val="4E81BD"/>
          <w:spacing w:val="-4"/>
        </w:rPr>
        <w:t> </w:t>
      </w:r>
      <w:r>
        <w:rPr>
          <w:color w:val="4E81BD"/>
        </w:rPr>
        <w:t>B:</w:t>
      </w:r>
      <w:r>
        <w:rPr>
          <w:color w:val="4E81BD"/>
          <w:spacing w:val="-4"/>
        </w:rPr>
        <w:t> </w:t>
      </w:r>
      <w:r>
        <w:rPr>
          <w:color w:val="4E81BD"/>
        </w:rPr>
        <w:t>CONFIDENTIAL</w:t>
      </w:r>
      <w:r>
        <w:rPr>
          <w:color w:val="4E81BD"/>
          <w:spacing w:val="-3"/>
        </w:rPr>
        <w:t> </w:t>
      </w:r>
      <w:r>
        <w:rPr>
          <w:color w:val="4E81BD"/>
        </w:rPr>
        <w:t>INFORMATION</w:t>
      </w:r>
      <w:r>
        <w:rPr>
          <w:color w:val="4E81BD"/>
          <w:spacing w:val="-4"/>
        </w:rPr>
        <w:t> </w:t>
      </w:r>
      <w:r>
        <w:rPr>
          <w:color w:val="4E81BD"/>
        </w:rPr>
        <w:t>TRACKING</w:t>
      </w:r>
      <w:r>
        <w:rPr>
          <w:color w:val="4E81BD"/>
          <w:spacing w:val="-3"/>
        </w:rPr>
        <w:t> </w:t>
      </w:r>
      <w:r>
        <w:rPr>
          <w:color w:val="4E81BD"/>
          <w:spacing w:val="-5"/>
        </w:rPr>
        <w:t>LOG</w:t>
      </w:r>
    </w:p>
    <w:p>
      <w:pPr>
        <w:spacing w:before="180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[To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Confidential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disclosed]</w:t>
      </w:r>
    </w:p>
    <w:p>
      <w:pPr>
        <w:pStyle w:val="BodyText"/>
        <w:spacing w:before="7" w:after="1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2444"/>
        <w:gridCol w:w="1638"/>
        <w:gridCol w:w="1867"/>
      </w:tblGrid>
      <w:tr>
        <w:trPr>
          <w:trHeight w:val="817" w:hRule="atLeast"/>
        </w:trPr>
        <w:tc>
          <w:tcPr>
            <w:tcW w:w="12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444" w:type="dxa"/>
          </w:tcPr>
          <w:p>
            <w:pPr>
              <w:pStyle w:val="TableParagraph"/>
              <w:spacing w:line="266" w:lineRule="exact"/>
              <w:ind w:left="763"/>
              <w:rPr>
                <w:sz w:val="24"/>
              </w:rPr>
            </w:pPr>
            <w:r>
              <w:rPr>
                <w:sz w:val="24"/>
              </w:rPr>
              <w:t>Description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spacing w:line="270" w:lineRule="atLeast"/>
              <w:ind w:left="763"/>
              <w:rPr>
                <w:sz w:val="24"/>
              </w:rPr>
            </w:pPr>
            <w:r>
              <w:rPr>
                <w:spacing w:val="-2"/>
                <w:sz w:val="24"/>
              </w:rPr>
              <w:t>Information Disclosed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56" w:lineRule="exact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Format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Recipient(s)</w:t>
            </w:r>
          </w:p>
        </w:tc>
      </w:tr>
    </w:tbl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75pt;margin-top:12.568368pt;width:462pt;height:.1pt;mso-position-horizontal-relative:page;mso-position-vertical-relative:paragraph;z-index:-15719936;mso-wrap-distance-left:0;mso-wrap-distance-right:0" id="docshape18" coordorigin="1500,251" coordsize="9240,0" path="m1500,251l10740,251e" filled="false" stroked="true" strokeweight="1.0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22"/>
        </w:rPr>
      </w:pPr>
    </w:p>
    <w:p>
      <w:pPr>
        <w:pStyle w:val="Heading1"/>
        <w:spacing w:before="0"/>
        <w:ind w:firstLine="0"/>
      </w:pPr>
      <w:bookmarkStart w:name="USAGE NOTES FOR THIS NDA " w:id="18"/>
      <w:bookmarkEnd w:id="18"/>
      <w:r>
        <w:rPr>
          <w:b w:val="0"/>
        </w:rPr>
      </w:r>
      <w:r>
        <w:rPr>
          <w:color w:val="4E81BD"/>
        </w:rPr>
        <w:t>USAGE NOTES FOR THIS </w:t>
      </w:r>
      <w:r>
        <w:rPr>
          <w:color w:val="4E81BD"/>
          <w:spacing w:val="-5"/>
        </w:rPr>
        <w:t>NDA</w:t>
      </w:r>
    </w:p>
    <w:p>
      <w:pPr>
        <w:pStyle w:val="Heading2"/>
        <w:ind w:left="160" w:firstLine="0"/>
      </w:pPr>
      <w:r>
        <w:rPr/>
        <w:t>For the Disclosing Party (Joshua </w:t>
      </w:r>
      <w:r>
        <w:rPr>
          <w:spacing w:val="-2"/>
        </w:rPr>
        <w:t>Garfunkel):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0" w:hanging="480"/>
        <w:jc w:val="left"/>
        <w:rPr>
          <w:b/>
          <w:sz w:val="24"/>
        </w:rPr>
      </w:pPr>
      <w:r>
        <w:rPr>
          <w:b/>
          <w:sz w:val="24"/>
        </w:rPr>
        <w:t>Customization </w:t>
      </w:r>
      <w:r>
        <w:rPr>
          <w:b/>
          <w:spacing w:val="-2"/>
          <w:sz w:val="24"/>
        </w:rPr>
        <w:t>Required: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Fill in State and County for governing law (Section 9.1-</w:t>
      </w:r>
      <w:r>
        <w:rPr>
          <w:spacing w:val="-4"/>
          <w:sz w:val="24"/>
        </w:rPr>
        <w:t>9.2)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Fill in your complete </w:t>
      </w:r>
      <w:r>
        <w:rPr>
          <w:spacing w:val="-2"/>
          <w:sz w:val="24"/>
        </w:rPr>
        <w:t>address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620" w:bottom="280" w:left="1280" w:right="1340"/>
        </w:sectPr>
      </w:pP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60" w:after="0"/>
        <w:ind w:left="1600" w:right="0" w:hanging="480"/>
        <w:jc w:val="left"/>
        <w:rPr>
          <w:sz w:val="24"/>
        </w:rPr>
      </w:pPr>
      <w:r>
        <w:rPr>
          <w:sz w:val="24"/>
        </w:rPr>
        <w:t>Consider having legal counsel review before </w:t>
      </w:r>
      <w:r>
        <w:rPr>
          <w:spacing w:val="-2"/>
          <w:sz w:val="24"/>
        </w:rPr>
        <w:t>execution</w:t>
      </w:r>
    </w:p>
    <w:p>
      <w:pPr>
        <w:pStyle w:val="Heading2"/>
        <w:numPr>
          <w:ilvl w:val="0"/>
          <w:numId w:val="3"/>
        </w:numPr>
        <w:tabs>
          <w:tab w:pos="879" w:val="left" w:leader="none"/>
          <w:tab w:pos="880" w:val="left" w:leader="none"/>
        </w:tabs>
        <w:spacing w:line="240" w:lineRule="auto" w:before="36" w:after="0"/>
        <w:ind w:left="880" w:right="0" w:hanging="480"/>
        <w:jc w:val="left"/>
      </w:pPr>
      <w:r>
        <w:rPr/>
        <w:t>When to </w:t>
      </w:r>
      <w:r>
        <w:rPr>
          <w:spacing w:val="-4"/>
        </w:rPr>
        <w:t>Use: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Before sharing complete patent </w:t>
      </w:r>
      <w:r>
        <w:rPr>
          <w:spacing w:val="-2"/>
          <w:sz w:val="24"/>
        </w:rPr>
        <w:t>documentation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Before detailed technical discussions with university </w:t>
      </w:r>
      <w:r>
        <w:rPr>
          <w:spacing w:val="-2"/>
          <w:sz w:val="24"/>
        </w:rPr>
        <w:t>partners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Before sharing proprietary algorithms, datasets, or implementation </w:t>
      </w:r>
      <w:r>
        <w:rPr>
          <w:spacing w:val="-2"/>
          <w:sz w:val="24"/>
        </w:rPr>
        <w:t>details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NOT required for the 2-page non-technical </w:t>
      </w:r>
      <w:r>
        <w:rPr>
          <w:spacing w:val="-2"/>
          <w:sz w:val="24"/>
        </w:rPr>
        <w:t>overview</w:t>
      </w:r>
    </w:p>
    <w:p>
      <w:pPr>
        <w:pStyle w:val="Heading2"/>
        <w:numPr>
          <w:ilvl w:val="0"/>
          <w:numId w:val="3"/>
        </w:numPr>
        <w:tabs>
          <w:tab w:pos="879" w:val="left" w:leader="none"/>
          <w:tab w:pos="880" w:val="left" w:leader="none"/>
        </w:tabs>
        <w:spacing w:line="240" w:lineRule="auto" w:before="36" w:after="0"/>
        <w:ind w:left="880" w:right="0" w:hanging="480"/>
        <w:jc w:val="left"/>
      </w:pPr>
      <w:r>
        <w:rPr/>
        <w:t>What to Disclose After </w:t>
      </w:r>
      <w:r>
        <w:rPr>
          <w:spacing w:val="-2"/>
        </w:rPr>
        <w:t>Execution: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Complete provisional patent </w:t>
      </w:r>
      <w:r>
        <w:rPr>
          <w:spacing w:val="-2"/>
          <w:sz w:val="24"/>
        </w:rPr>
        <w:t>applications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Detailed assessment battery </w:t>
      </w:r>
      <w:r>
        <w:rPr>
          <w:spacing w:val="-2"/>
          <w:sz w:val="24"/>
        </w:rPr>
        <w:t>specifications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Conceptual algorithm </w:t>
      </w:r>
      <w:r>
        <w:rPr>
          <w:spacing w:val="-2"/>
          <w:sz w:val="24"/>
        </w:rPr>
        <w:t>descriptions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Preliminary validation </w:t>
      </w:r>
      <w:r>
        <w:rPr>
          <w:spacing w:val="-4"/>
          <w:sz w:val="24"/>
        </w:rPr>
        <w:t>data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Budget details and funding </w:t>
      </w:r>
      <w:r>
        <w:rPr>
          <w:spacing w:val="-2"/>
          <w:sz w:val="24"/>
        </w:rPr>
        <w:t>strategies</w:t>
      </w:r>
    </w:p>
    <w:p>
      <w:pPr>
        <w:pStyle w:val="Heading2"/>
        <w:numPr>
          <w:ilvl w:val="0"/>
          <w:numId w:val="3"/>
        </w:numPr>
        <w:tabs>
          <w:tab w:pos="879" w:val="left" w:leader="none"/>
          <w:tab w:pos="880" w:val="left" w:leader="none"/>
        </w:tabs>
        <w:spacing w:line="240" w:lineRule="auto" w:before="36" w:after="0"/>
        <w:ind w:left="880" w:right="0" w:hanging="480"/>
        <w:jc w:val="left"/>
      </w:pPr>
      <w:r>
        <w:rPr/>
        <w:t>Record </w:t>
      </w:r>
      <w:r>
        <w:rPr>
          <w:spacing w:val="-2"/>
        </w:rPr>
        <w:t>Keeping: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Maintain signed </w:t>
      </w:r>
      <w:r>
        <w:rPr>
          <w:spacing w:val="-2"/>
          <w:sz w:val="24"/>
        </w:rPr>
        <w:t>original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Track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disclosures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Exhibit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B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Update Exhibit A as additional university personnel need </w:t>
      </w:r>
      <w:r>
        <w:rPr>
          <w:spacing w:val="-2"/>
          <w:sz w:val="24"/>
        </w:rPr>
        <w:t>access</w:t>
      </w:r>
    </w:p>
    <w:p>
      <w:pPr>
        <w:pStyle w:val="ListParagraph"/>
        <w:numPr>
          <w:ilvl w:val="1"/>
          <w:numId w:val="3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Keep copies of all materials </w:t>
      </w:r>
      <w:r>
        <w:rPr>
          <w:spacing w:val="-2"/>
          <w:sz w:val="24"/>
        </w:rPr>
        <w:t>shared</w:t>
      </w:r>
    </w:p>
    <w:p>
      <w:pPr>
        <w:pStyle w:val="Heading2"/>
        <w:ind w:left="160" w:firstLine="0"/>
      </w:pPr>
      <w:r>
        <w:rPr/>
        <w:t>For the Receiving Party </w:t>
      </w:r>
      <w:r>
        <w:rPr>
          <w:spacing w:val="-2"/>
        </w:rPr>
        <w:t>(University):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  <w:tab w:pos="880" w:val="left" w:leader="none"/>
        </w:tabs>
        <w:spacing w:line="240" w:lineRule="auto" w:before="180" w:after="0"/>
        <w:ind w:left="880" w:right="0" w:hanging="480"/>
        <w:jc w:val="left"/>
        <w:rPr>
          <w:b/>
          <w:sz w:val="24"/>
        </w:rPr>
      </w:pPr>
      <w:r>
        <w:rPr>
          <w:b/>
          <w:sz w:val="24"/>
        </w:rPr>
        <w:t>Review </w:t>
      </w:r>
      <w:r>
        <w:rPr>
          <w:b/>
          <w:spacing w:val="-2"/>
          <w:sz w:val="24"/>
        </w:rPr>
        <w:t>Carefully: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legal counsel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tech transfer</w:t>
      </w:r>
      <w:r>
        <w:rPr>
          <w:spacing w:val="-1"/>
          <w:sz w:val="24"/>
        </w:rPr>
        <w:t> </w:t>
      </w:r>
      <w:r>
        <w:rPr>
          <w:sz w:val="24"/>
        </w:rPr>
        <w:t>office </w:t>
      </w:r>
      <w:r>
        <w:rPr>
          <w:spacing w:val="-2"/>
          <w:sz w:val="24"/>
        </w:rPr>
        <w:t>review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Ensure compatibility with university </w:t>
      </w:r>
      <w:r>
        <w:rPr>
          <w:spacing w:val="-2"/>
          <w:sz w:val="24"/>
        </w:rPr>
        <w:t>policies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14"/>
          <w:sz w:val="24"/>
        </w:rPr>
        <w:t> </w:t>
      </w:r>
      <w:r>
        <w:rPr>
          <w:sz w:val="24"/>
        </w:rPr>
        <w:t>authorized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signatories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Confirm export control compliance if </w:t>
      </w:r>
      <w:r>
        <w:rPr>
          <w:spacing w:val="-2"/>
          <w:sz w:val="24"/>
        </w:rPr>
        <w:t>applicable</w:t>
      </w:r>
    </w:p>
    <w:p>
      <w:pPr>
        <w:pStyle w:val="Heading2"/>
        <w:numPr>
          <w:ilvl w:val="0"/>
          <w:numId w:val="4"/>
        </w:numPr>
        <w:tabs>
          <w:tab w:pos="879" w:val="left" w:leader="none"/>
          <w:tab w:pos="880" w:val="left" w:leader="none"/>
        </w:tabs>
        <w:spacing w:line="240" w:lineRule="auto" w:before="36" w:after="0"/>
        <w:ind w:left="880" w:right="0" w:hanging="480"/>
        <w:jc w:val="left"/>
      </w:pPr>
      <w:r>
        <w:rPr/>
        <w:t>Internal </w:t>
      </w:r>
      <w:r>
        <w:rPr>
          <w:spacing w:val="-2"/>
        </w:rPr>
        <w:t>Distribution: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Limit access to personnel listed in Exhibit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Brief all Recipients on confidentiality </w:t>
      </w:r>
      <w:r>
        <w:rPr>
          <w:spacing w:val="-2"/>
          <w:sz w:val="24"/>
        </w:rPr>
        <w:t>obligations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Maintain secure storage for all materials </w:t>
      </w:r>
      <w:r>
        <w:rPr>
          <w:spacing w:val="-2"/>
          <w:sz w:val="24"/>
        </w:rPr>
        <w:t>received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Implement document tracking </w:t>
      </w:r>
      <w:r>
        <w:rPr>
          <w:spacing w:val="-2"/>
          <w:sz w:val="24"/>
        </w:rPr>
        <w:t>systems</w:t>
      </w:r>
    </w:p>
    <w:p>
      <w:pPr>
        <w:pStyle w:val="Heading2"/>
        <w:numPr>
          <w:ilvl w:val="0"/>
          <w:numId w:val="4"/>
        </w:numPr>
        <w:tabs>
          <w:tab w:pos="879" w:val="left" w:leader="none"/>
          <w:tab w:pos="880" w:val="left" w:leader="none"/>
        </w:tabs>
        <w:spacing w:line="240" w:lineRule="auto" w:before="36" w:after="0"/>
        <w:ind w:left="880" w:right="0" w:hanging="480"/>
        <w:jc w:val="left"/>
      </w:pPr>
      <w:r>
        <w:rPr>
          <w:spacing w:val="-2"/>
        </w:rPr>
        <w:t>Compliance: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Do not publish, present, or share Confidential Information </w:t>
      </w:r>
      <w:r>
        <w:rPr>
          <w:spacing w:val="-2"/>
          <w:sz w:val="24"/>
        </w:rPr>
        <w:t>externally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Do not file patent applications based on Confidential </w:t>
      </w:r>
      <w:r>
        <w:rPr>
          <w:spacing w:val="-2"/>
          <w:sz w:val="24"/>
        </w:rPr>
        <w:t>Information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Do not use Confidential Information for competitive </w:t>
      </w:r>
      <w:r>
        <w:rPr>
          <w:spacing w:val="-2"/>
          <w:sz w:val="24"/>
        </w:rPr>
        <w:t>purposes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  <w:tab w:pos="1600" w:val="left" w:leader="none"/>
        </w:tabs>
        <w:spacing w:line="240" w:lineRule="auto" w:before="36" w:after="0"/>
        <w:ind w:left="1600" w:right="0" w:hanging="480"/>
        <w:jc w:val="left"/>
        <w:rPr>
          <w:sz w:val="24"/>
        </w:rPr>
      </w:pPr>
      <w:r>
        <w:rPr>
          <w:sz w:val="24"/>
        </w:rPr>
        <w:t>Notify Disclosing Party immediately if breach occurs or is </w:t>
      </w:r>
      <w:r>
        <w:rPr>
          <w:spacing w:val="-2"/>
          <w:sz w:val="24"/>
        </w:rPr>
        <w:t>suspected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75pt;margin-top:11.12417pt;width:462pt;height:.1pt;mso-position-horizontal-relative:page;mso-position-vertical-relative:paragraph;z-index:-15719424;mso-wrap-distance-left:0;mso-wrap-distance-right:0" id="docshape19" coordorigin="1500,222" coordsize="9240,0" path="m1500,222l10740,222e" filled="false" stroked="true" strokeweight="1.0pt" strokecolor="#878787">
            <v:path arrowok="t"/>
            <v:stroke dashstyle="solid"/>
            <w10:wrap type="topAndBottom"/>
          </v:shape>
        </w:pict>
      </w:r>
    </w:p>
    <w:sectPr>
      <w:pgSz w:w="12240" w:h="15840"/>
      <w:pgMar w:top="1380" w:bottom="280" w:left="12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–"/>
      <w:lvlJc w:val="left"/>
      <w:pPr>
        <w:ind w:left="1600" w:hanging="4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3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4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5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7" w:hanging="4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8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–"/>
      <w:lvlJc w:val="left"/>
      <w:pPr>
        <w:ind w:left="1600" w:hanging="4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3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4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5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7" w:hanging="4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60" w:hanging="3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6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2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8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4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6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2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8" w:hanging="3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4E81BD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880" w:hanging="480"/>
        <w:jc w:val="left"/>
      </w:pPr>
      <w:rPr>
        <w:rFonts w:hint="default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0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0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6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50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6" w:hanging="48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6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0"/>
      <w:ind w:left="520" w:hanging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0"/>
      <w:ind w:left="880" w:hanging="48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shua@disrupttheloop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 Disrupttheloop.com.docx</dc:title>
  <dcterms:created xsi:type="dcterms:W3CDTF">2025-12-04T16:44:09Z</dcterms:created>
  <dcterms:modified xsi:type="dcterms:W3CDTF">2025-12-04T16:44:09Z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m144 Google Docs Renderer</vt:lpwstr>
  </property>
</Properties>
</file>